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F" w:rsidRDefault="00D03CDF" w:rsidP="00D03C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стол</w:t>
      </w:r>
    </w:p>
    <w:p w:rsidR="00D03CDF" w:rsidRDefault="00D03CDF" w:rsidP="00D03C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«Героизм вчера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сегодня и завтра.»</w:t>
      </w:r>
    </w:p>
    <w:p w:rsidR="00D03CDF" w:rsidRDefault="00D03CDF" w:rsidP="00D03C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CDF" w:rsidRDefault="00D03CDF" w:rsidP="00D03CD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формирование 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представления о современном герое как человеке, способном к подвигу в мирное время.</w:t>
      </w:r>
    </w:p>
    <w:p w:rsidR="00D03CDF" w:rsidRDefault="00D03CDF" w:rsidP="00D03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03CDF" w:rsidRDefault="00D03CDF" w:rsidP="00D03CD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мужество российских людей, выполнивших свой гражданский долг; </w:t>
      </w:r>
    </w:p>
    <w:p w:rsidR="00D03CDF" w:rsidRDefault="00D03CDF" w:rsidP="00D03CD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стремление к развитию у себя качеств характера повышающих готовность к оказанию помощи в случае необходимости.</w:t>
      </w:r>
    </w:p>
    <w:p w:rsidR="00D03CDF" w:rsidRDefault="00D03CDF" w:rsidP="00D03CD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12-14 лет.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Круглый стол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03CDF" w:rsidRDefault="00D03CDF" w:rsidP="00D03C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03CDF" w:rsidRDefault="00D03CDF" w:rsidP="00D03CD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D03CDF" w:rsidRDefault="00D03CDF" w:rsidP="00D03CDF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Видеоролик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(Герои России моей)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.  Герои Отечества - звучно, весомо,</w:t>
      </w:r>
    </w:p>
    <w:p w:rsidR="00D03CDF" w:rsidRDefault="00D03CDF" w:rsidP="00D03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Надежно, ответственно, с детства знакомо!</w:t>
      </w:r>
    </w:p>
    <w:p w:rsidR="00D03CDF" w:rsidRDefault="00D03CDF" w:rsidP="00D03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Красивая, емкая, четкая фраза,</w:t>
      </w:r>
    </w:p>
    <w:p w:rsidR="00D03CDF" w:rsidRDefault="00D03CDF" w:rsidP="00D03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- честь и достоинство, святость приказа!</w:t>
      </w:r>
    </w:p>
    <w:p w:rsidR="00D03CDF" w:rsidRDefault="00D03CDF" w:rsidP="00D03C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Классный руководитель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обрый день! Сегодня мы посвятим наш классный час самому молодому празднику РФ.  9 декабря наша страна с 2007 года ежегодно отмечает День Героев Отечества.  В это день Россия чествует своих героев, героев своего Отечества.</w:t>
      </w:r>
    </w:p>
    <w:p w:rsidR="00D03CDF" w:rsidRDefault="00D03CDF" w:rsidP="00D03C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ваше мнение будет очень важным для поиска ответов на вопрос: «Есть ли герои в современной России?», а также  поможет нам определить, кто может быть героем в наше время. </w:t>
      </w:r>
    </w:p>
    <w:p w:rsidR="00D03CDF" w:rsidRDefault="00D03CDF" w:rsidP="00D03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    Россия – многострадальная земля. Много бед выпало на её долю.    Много слёз пролито её матерями.    Отдавать дань уважения ныне </w:t>
      </w:r>
      <w:proofErr w:type="gramStart"/>
      <w:r>
        <w:rPr>
          <w:rFonts w:ascii="Times New Roman" w:hAnsi="Times New Roman"/>
          <w:sz w:val="28"/>
          <w:szCs w:val="28"/>
        </w:rPr>
        <w:t>живущим</w:t>
      </w:r>
      <w:proofErr w:type="gramEnd"/>
      <w:r>
        <w:rPr>
          <w:rFonts w:ascii="Times New Roman" w:hAnsi="Times New Roman"/>
          <w:sz w:val="28"/>
          <w:szCs w:val="28"/>
        </w:rPr>
        <w:t xml:space="preserve"> и чтить память погибших – в первую очередь это важно для нас, молодого поколения.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Каждая страна гордится своими героями. Именно на примере этих людей принято воспитывать молодое поколение. Наша Родина является героической страной. Ей пришлось пережить огромное количество войн, и в каждой из них российские воины проявляли себя наилучшим образом, совершая подвиги во имя своей страны. Мы сумели выстоять благодаря их самоотверженности и мужеству.</w:t>
      </w:r>
    </w:p>
    <w:p w:rsidR="00D03CDF" w:rsidRDefault="00D03CDF" w:rsidP="00D03CDF">
      <w:pPr>
        <w:spacing w:after="0"/>
        <w:rPr>
          <w:rFonts w:ascii="Times New Roman" w:hAnsi="Times New Roman"/>
          <w:sz w:val="28"/>
          <w:szCs w:val="28"/>
        </w:rPr>
      </w:pPr>
    </w:p>
    <w:p w:rsidR="00D03CDF" w:rsidRDefault="00D03CDF" w:rsidP="00D03C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узнаем, помните ли вы великие битвы в истории нашей страны, и проведём  небольшую </w:t>
      </w:r>
      <w:r>
        <w:rPr>
          <w:rFonts w:ascii="Times New Roman" w:hAnsi="Times New Roman"/>
          <w:b/>
          <w:sz w:val="28"/>
          <w:szCs w:val="28"/>
        </w:rPr>
        <w:t>викторину «Назови битву»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Битва русских войск с рыцарями Ливонского ордена на берегу Чудского озера</w:t>
      </w:r>
      <w:r>
        <w:rPr>
          <w:rFonts w:ascii="Times New Roman" w:hAnsi="Times New Roman"/>
          <w:i/>
          <w:sz w:val="28"/>
          <w:szCs w:val="28"/>
        </w:rPr>
        <w:t>?                                 (Ледовое побоище 1242 год)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Сражение русских войск под командованием Кутузова и французских войск под командованием императора Наполеона недалеко от Москвы? </w:t>
      </w:r>
      <w:r>
        <w:rPr>
          <w:rFonts w:ascii="Times New Roman" w:hAnsi="Times New Roman"/>
          <w:i/>
          <w:sz w:val="28"/>
          <w:szCs w:val="28"/>
        </w:rPr>
        <w:t>(Бородинское сражение в Отечественной войне 1812 года)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европейских стран завоевали немцы. Порой им нужно было лишь 2-3 недели, чтобы захватить всю страну. В этом советском городе ситуация была иная. Фашистам требовались недели, чтобы захватить один дом, одну улицу.    Потери в этой битве с каждой стороны составили около 2 млн. человек.        </w:t>
      </w:r>
      <w:r>
        <w:rPr>
          <w:rFonts w:ascii="Times New Roman" w:hAnsi="Times New Roman"/>
          <w:i/>
          <w:sz w:val="28"/>
          <w:szCs w:val="28"/>
        </w:rPr>
        <w:t>(Сталинградская битва, 1943 г.)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Крупнейшее сражение Северной войны между русскими войсками под командованием Петра I и шведской армией Карла XII.       </w:t>
      </w:r>
      <w:r>
        <w:rPr>
          <w:rFonts w:ascii="Times New Roman" w:hAnsi="Times New Roman"/>
          <w:i/>
          <w:sz w:val="28"/>
          <w:szCs w:val="28"/>
        </w:rPr>
        <w:t>(Полтавское сражение, 1709 год)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своим масштабам, задействованным силам и средствам,  является одним из ключевых сражений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 мировой войны и Великой Отечественной войны. Самое крупное танковое сражение в истории; в нём участвовали около двух миллионов человек, шесть тысяч танков, четыре тысячи самолётов.       </w:t>
      </w:r>
      <w:r>
        <w:rPr>
          <w:rFonts w:ascii="Times New Roman" w:hAnsi="Times New Roman"/>
          <w:i/>
          <w:sz w:val="28"/>
          <w:szCs w:val="28"/>
        </w:rPr>
        <w:t>(Курская дуга, 1943 год)</w:t>
      </w:r>
    </w:p>
    <w:p w:rsidR="00D03CDF" w:rsidRDefault="00D03CDF" w:rsidP="00D03CD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сражение навсегда изменило ход русской истории. На поле брани сошлись около 70 тыс. русских воинов и 100-150 тыс. ордынцев. В кровавой битве полегло до 20 тыс. русских и почти все воинство монголо-татар. Сражение  не избавило Русь от монгольских набегов, но продемонстрировало уязвимость Золотой Орды.</w:t>
      </w:r>
      <w:r>
        <w:rPr>
          <w:rFonts w:ascii="Times New Roman" w:hAnsi="Times New Roman"/>
          <w:i/>
          <w:sz w:val="28"/>
          <w:szCs w:val="28"/>
        </w:rPr>
        <w:t xml:space="preserve"> (Куликовская битва 1380 год)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03CDF" w:rsidRDefault="00D03CDF" w:rsidP="00D03CDF">
      <w:pPr>
        <w:pStyle w:val="a5"/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03CDF" w:rsidRDefault="00D03CDF" w:rsidP="00D03CDF">
      <w:pPr>
        <w:rPr>
          <w:sz w:val="28"/>
          <w:szCs w:val="28"/>
        </w:rPr>
      </w:pPr>
    </w:p>
    <w:p w:rsidR="00D03CDF" w:rsidRDefault="00D03CDF" w:rsidP="00D03CDF">
      <w:pPr>
        <w:pStyle w:val="a5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Беседа с участниками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03CDF" w:rsidRDefault="00D03CDF" w:rsidP="00D03CDF">
      <w:pPr>
        <w:pStyle w:val="a5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Классный руководитель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осмотрите на доску. Вы видите фотографии героев Советского Союза, России.</w:t>
      </w:r>
    </w:p>
    <w:p w:rsidR="00D03CDF" w:rsidRDefault="00D03CDF" w:rsidP="00D03CDF">
      <w:pPr>
        <w:pStyle w:val="a5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 какие же заслуги можно получить награду Героя России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/Ответы подростков по желанию</w:t>
      </w:r>
    </w:p>
    <w:p w:rsidR="00D03CDF" w:rsidRDefault="00D03CDF" w:rsidP="00D03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Вручают эту медаль за особые заслуги перед обществом и страной. Большая 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ее за боевые заслуги. Это были и участники Великой Отечественной войны, которых в свое время не наградили этим званием. Практически все получили его посмертно. И города-герои.</w:t>
      </w:r>
    </w:p>
    <w:p w:rsidR="00D03CDF" w:rsidRDefault="00D03CDF" w:rsidP="00D03CDF">
      <w:pPr>
        <w:pStyle w:val="2"/>
        <w:spacing w:before="0" w:after="1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DF" w:rsidRDefault="00D03CDF" w:rsidP="00D03CDF">
      <w:pPr>
        <w:pStyle w:val="2"/>
        <w:spacing w:before="0" w:after="167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что присваивают звание «город-герой»?</w:t>
      </w:r>
    </w:p>
    <w:p w:rsidR="00D03CDF" w:rsidRDefault="00D03CDF" w:rsidP="00D03CDF">
      <w:pPr>
        <w:pStyle w:val="a3"/>
        <w:shd w:val="clear" w:color="auto" w:fill="FFFFFF"/>
        <w:spacing w:before="0" w:beforeAutospacing="0" w:after="335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D03CDF" w:rsidRDefault="00D03CDF" w:rsidP="00D03CDF">
      <w:pPr>
        <w:pStyle w:val="a3"/>
        <w:shd w:val="clear" w:color="auto" w:fill="FFFFFF"/>
        <w:spacing w:before="0" w:beforeAutospacing="0" w:after="335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Городам-героям вручались орден Ленина, медаль «Золотая звезда» и грамота Президиума Верховного Совета СССР. </w:t>
      </w:r>
    </w:p>
    <w:p w:rsidR="00D03CDF" w:rsidRDefault="00D03CDF" w:rsidP="00D03CDF">
      <w:pPr>
        <w:pStyle w:val="a3"/>
        <w:shd w:val="clear" w:color="auto" w:fill="FFFFFF"/>
        <w:spacing w:before="0" w:beforeAutospacing="0" w:after="335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может назвать города-герои?</w:t>
      </w:r>
    </w:p>
    <w:p w:rsidR="00D03CDF" w:rsidRDefault="00D03CDF" w:rsidP="00D03CDF">
      <w:pPr>
        <w:pStyle w:val="a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03CDF" w:rsidRDefault="00D03CDF" w:rsidP="00D03C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D03CDF" w:rsidRDefault="00D03CDF" w:rsidP="00D03CDF">
      <w:pPr>
        <w:spacing w:after="0" w:line="240" w:lineRule="auto"/>
        <w:ind w:firstLine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Звание Героя Российской Федерации в настоящее время присваивается за мужество и героизм воинам, сражавшимся в «горячих точках»,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спасателями, испытателями,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за выдающиеся достижения при освоении космического пространства, новой авиационной техники, особые заслуги перед государством и народом. </w:t>
      </w:r>
    </w:p>
    <w:p w:rsidR="00D03CDF" w:rsidRDefault="00D03CDF" w:rsidP="00D03CD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информации о героях нашего времени на сайтах в сети интернет:</w:t>
      </w:r>
    </w:p>
    <w:p w:rsidR="00D03CDF" w:rsidRDefault="00D03CDF" w:rsidP="00D03CDF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D03CDF" w:rsidRDefault="00D03CDF" w:rsidP="00D03C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Беседа с участниками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/высказывание по вопросам/.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Классный руководитель: Однозначного определения понятия героя – нет, но я предлагаю вам в конце нашего классного часа  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сформулировать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продолжив предложение  «Герой – это…»</w:t>
      </w:r>
    </w:p>
    <w:p w:rsidR="00D03CDF" w:rsidRDefault="00D03CDF" w:rsidP="00D03CDF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 классного руководителя: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как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вашему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выглядеть герой ? </w:t>
      </w:r>
    </w:p>
    <w:p w:rsidR="00D03CDF" w:rsidRDefault="00D03CDF" w:rsidP="00D03CDF">
      <w:pPr>
        <w:spacing w:after="0" w:line="240" w:lineRule="auto"/>
        <w:ind w:firstLine="1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№2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/участники отвечают на вопросы, высказывают свои мнения/ </w:t>
      </w:r>
    </w:p>
    <w:p w:rsidR="00D03CDF" w:rsidRDefault="00D03CDF" w:rsidP="00D03CDF">
      <w:pPr>
        <w:spacing w:after="0" w:line="240" w:lineRule="auto"/>
        <w:ind w:firstLine="1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Составить портрет современного героя: /ответы - мнения подростков/</w:t>
      </w:r>
    </w:p>
    <w:p w:rsidR="00D03CDF" w:rsidRDefault="00D03CDF" w:rsidP="00D03CDF">
      <w:pPr>
        <w:spacing w:after="0" w:line="240" w:lineRule="auto"/>
        <w:ind w:firstLine="1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Внешность влияет на совершение героического поступка?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D03CDF" w:rsidRDefault="00D03CDF" w:rsidP="00D03CDF">
      <w:pPr>
        <w:spacing w:after="0" w:line="240" w:lineRule="auto"/>
        <w:ind w:firstLine="1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Возраст человека влияет на его героическое поведение? </w:t>
      </w:r>
    </w:p>
    <w:p w:rsidR="00D03CDF" w:rsidRDefault="00D03CDF" w:rsidP="00D03CDF">
      <w:pPr>
        <w:spacing w:after="0" w:line="240" w:lineRule="auto"/>
        <w:ind w:firstLine="1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Влияет ли профессия на героизм человека? 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Конкретных характеристик, признаков и критериев для определения героя нет. Героический поступок может совершить как мужчина, так и женщина, любого возраста и профессий.</w:t>
      </w:r>
    </w:p>
    <w:p w:rsidR="00D03CDF" w:rsidRDefault="00D03CDF" w:rsidP="00D03CD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№3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акие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качества характера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необходимы человеку и способствуют  совершению героического поступка?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  <w:t xml:space="preserve"> - Давайте вместе разберёмся,  какими качествами должен обладать герой.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  <w:lastRenderedPageBreak/>
        <w:t xml:space="preserve">(У детей карточки со словами: смелость,  лень, безответственность, храбрость, честность, решительность, трусливость, ответственность, доброта, нерешительность, лживость,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сила духа, от</w:t>
      </w:r>
      <w:proofErr w:type="gramEnd"/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CDF" w:rsidRDefault="00D03CDF" w:rsidP="00D03CD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  <w:t>. Они выбирают названия необходимых качеств для героя и прикрепляют к доске)</w:t>
      </w:r>
      <w:proofErr w:type="gramEnd"/>
    </w:p>
    <w:p w:rsidR="00D03CDF" w:rsidRDefault="00D03CDF" w:rsidP="00D03CDF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DFDF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Рассуждения детей о роли каждого предлагаемого качества характера на поведение человека/.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Герой не храбрее обычного человека, ему также присуще чувство страха, но он сумел преодолеть его и помочь людям, рискуя своей жизнью.</w:t>
      </w:r>
    </w:p>
    <w:p w:rsidR="00D03CDF" w:rsidRDefault="00D03CDF" w:rsidP="00D03CDF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завершении нашего разговора я хотела бы вас попросить закончить 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предложение: Герой – это…. Перед вами на столах лежат звезды, на которых 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 напишите свои рассуждения. </w:t>
      </w:r>
    </w:p>
    <w:p w:rsidR="00D03CDF" w:rsidRDefault="00D03CDF" w:rsidP="00D03C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CDF" w:rsidRDefault="00D03CDF" w:rsidP="00D03CDF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Видеоролик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(От героев былых времен)</w:t>
      </w:r>
    </w:p>
    <w:p w:rsidR="00391EA5" w:rsidRDefault="00391EA5"/>
    <w:sectPr w:rsidR="00391EA5" w:rsidSect="0039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9AF"/>
    <w:multiLevelType w:val="hybridMultilevel"/>
    <w:tmpl w:val="B9661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84E52"/>
    <w:multiLevelType w:val="hybridMultilevel"/>
    <w:tmpl w:val="04F6CC00"/>
    <w:lvl w:ilvl="0" w:tplc="E1C86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DF"/>
    <w:rsid w:val="00172A0E"/>
    <w:rsid w:val="0029139F"/>
    <w:rsid w:val="00391EA5"/>
    <w:rsid w:val="007455D8"/>
    <w:rsid w:val="007B7450"/>
    <w:rsid w:val="00917265"/>
    <w:rsid w:val="00A32CCF"/>
    <w:rsid w:val="00D03CDF"/>
    <w:rsid w:val="00EC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3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3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3C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2016-12-22T14:28:00Z</dcterms:created>
  <dcterms:modified xsi:type="dcterms:W3CDTF">2016-12-22T14:28:00Z</dcterms:modified>
</cp:coreProperties>
</file>