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2" w:rsidRPr="00FC3ADD" w:rsidRDefault="006405D2" w:rsidP="00640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ADD">
        <w:rPr>
          <w:rFonts w:ascii="Times New Roman" w:hAnsi="Times New Roman" w:cs="Times New Roman"/>
          <w:b/>
          <w:sz w:val="32"/>
          <w:szCs w:val="32"/>
        </w:rPr>
        <w:t>«Эрудит Белогорья»</w:t>
      </w:r>
    </w:p>
    <w:p w:rsidR="006405D2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sz w:val="24"/>
          <w:szCs w:val="24"/>
        </w:rPr>
        <w:t>Комплекс интеллектуальных игр «Эрудит Белогорья» (далее Игры) – командные интеллектуальные игры, предназначенные для развития интеллектуальных и творческих способностей, коммуникативных навыков, логического мышления, актерского и ораторского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D2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FC3ADD">
        <w:rPr>
          <w:rFonts w:ascii="Times New Roman" w:hAnsi="Times New Roman" w:cs="Times New Roman"/>
          <w:b/>
          <w:sz w:val="24"/>
          <w:szCs w:val="24"/>
        </w:rPr>
        <w:t>Для 9-10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6405D2">
        <w:rPr>
          <w:rFonts w:ascii="Times New Roman" w:hAnsi="Times New Roman" w:cs="Times New Roman"/>
          <w:sz w:val="24"/>
          <w:szCs w:val="24"/>
        </w:rPr>
        <w:t xml:space="preserve"> «Брейн-ринг» (англ. </w:t>
      </w:r>
      <w:proofErr w:type="spellStart"/>
      <w:r w:rsidRPr="006405D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6405D2">
        <w:rPr>
          <w:rFonts w:ascii="Times New Roman" w:hAnsi="Times New Roman" w:cs="Times New Roman"/>
          <w:sz w:val="24"/>
          <w:szCs w:val="24"/>
        </w:rPr>
        <w:t xml:space="preserve"> – мозг) – интеллектуальная игра, аналог игры «Что? Где? Когда?». </w:t>
      </w:r>
    </w:p>
    <w:p w:rsidR="006405D2" w:rsidRPr="006405D2" w:rsidRDefault="006405D2" w:rsidP="006405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05D2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проведения игры «</w:t>
      </w:r>
      <w:proofErr w:type="spellStart"/>
      <w:r w:rsidRPr="006405D2">
        <w:rPr>
          <w:rFonts w:ascii="Times New Roman" w:hAnsi="Times New Roman" w:cs="Times New Roman"/>
          <w:b/>
          <w:i/>
          <w:sz w:val="24"/>
          <w:szCs w:val="24"/>
          <w:u w:val="single"/>
        </w:rPr>
        <w:t>Брейн-ринг</w:t>
      </w:r>
      <w:proofErr w:type="spellEnd"/>
      <w:r w:rsidRPr="006405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»:  </w:t>
      </w:r>
    </w:p>
    <w:p w:rsidR="006405D2" w:rsidRPr="006405D2" w:rsidRDefault="006405D2" w:rsidP="006405D2">
      <w:pPr>
        <w:rPr>
          <w:rFonts w:ascii="Times New Roman" w:hAnsi="Times New Roman" w:cs="Times New Roman"/>
          <w:b/>
          <w:sz w:val="24"/>
          <w:szCs w:val="24"/>
        </w:rPr>
      </w:pPr>
      <w:r w:rsidRPr="006405D2">
        <w:rPr>
          <w:rFonts w:ascii="Times New Roman" w:hAnsi="Times New Roman" w:cs="Times New Roman"/>
          <w:b/>
          <w:sz w:val="24"/>
          <w:szCs w:val="24"/>
        </w:rPr>
        <w:t xml:space="preserve">1. Команда состоит из 6 человек, включая капитана. </w:t>
      </w:r>
    </w:p>
    <w:p w:rsidR="006405D2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b/>
          <w:sz w:val="24"/>
          <w:szCs w:val="24"/>
        </w:rPr>
        <w:t>2. Каждая команда готовит «Визитную карточку»:</w:t>
      </w:r>
      <w:r w:rsidRPr="006405D2">
        <w:rPr>
          <w:rFonts w:ascii="Times New Roman" w:hAnsi="Times New Roman" w:cs="Times New Roman"/>
          <w:sz w:val="24"/>
          <w:szCs w:val="24"/>
        </w:rPr>
        <w:t xml:space="preserve"> название, девиз, краткую информацию о своей команде. Предпочтительно иметь отличительные особенности во внешнем виде (одинаковые аксессуары, элементы одежды). После представления команд определяются участники поединка, остальные занимают место в зрительном зале. В поединке участвуют одновременно две команды. </w:t>
      </w:r>
    </w:p>
    <w:p w:rsidR="006405D2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b/>
          <w:sz w:val="24"/>
          <w:szCs w:val="24"/>
        </w:rPr>
        <w:t>3. Играют сразу несколько команд,</w:t>
      </w:r>
      <w:r w:rsidRPr="006405D2">
        <w:rPr>
          <w:rFonts w:ascii="Times New Roman" w:hAnsi="Times New Roman" w:cs="Times New Roman"/>
          <w:sz w:val="24"/>
          <w:szCs w:val="24"/>
        </w:rPr>
        <w:t xml:space="preserve"> каждая из которых стремится опередить во времени поиска ответа другие команды. </w:t>
      </w:r>
    </w:p>
    <w:p w:rsidR="006405D2" w:rsidRPr="006405D2" w:rsidRDefault="006405D2" w:rsidP="006405D2">
      <w:pPr>
        <w:rPr>
          <w:rFonts w:ascii="Times New Roman" w:hAnsi="Times New Roman" w:cs="Times New Roman"/>
          <w:b/>
          <w:sz w:val="24"/>
          <w:szCs w:val="24"/>
        </w:rPr>
      </w:pPr>
      <w:r w:rsidRPr="006405D2">
        <w:rPr>
          <w:rFonts w:ascii="Times New Roman" w:hAnsi="Times New Roman" w:cs="Times New Roman"/>
          <w:b/>
          <w:sz w:val="24"/>
          <w:szCs w:val="24"/>
        </w:rPr>
        <w:t>4. В одной игре задаѐтся 10 вопросов и один запасной, на случай равного счета.</w:t>
      </w:r>
      <w:r w:rsidR="00FC3ADD" w:rsidRPr="00FC3ADD">
        <w:rPr>
          <w:rFonts w:ascii="Times New Roman" w:hAnsi="Times New Roman" w:cs="Times New Roman"/>
          <w:sz w:val="24"/>
          <w:szCs w:val="24"/>
        </w:rPr>
        <w:t xml:space="preserve"> </w:t>
      </w:r>
      <w:r w:rsidR="00FC3ADD">
        <w:rPr>
          <w:rFonts w:ascii="Times New Roman" w:hAnsi="Times New Roman" w:cs="Times New Roman"/>
          <w:sz w:val="24"/>
          <w:szCs w:val="24"/>
        </w:rPr>
        <w:t>П</w:t>
      </w:r>
      <w:r w:rsidR="00FC3ADD" w:rsidRPr="006405D2">
        <w:rPr>
          <w:rFonts w:ascii="Times New Roman" w:hAnsi="Times New Roman" w:cs="Times New Roman"/>
          <w:sz w:val="24"/>
          <w:szCs w:val="24"/>
        </w:rPr>
        <w:t>равильный ответ – 1 балл</w:t>
      </w:r>
      <w:r w:rsidR="00FC3ADD">
        <w:rPr>
          <w:rFonts w:ascii="Times New Roman" w:hAnsi="Times New Roman" w:cs="Times New Roman"/>
          <w:sz w:val="24"/>
          <w:szCs w:val="24"/>
        </w:rPr>
        <w:t xml:space="preserve"> за каждый вопрос.</w:t>
      </w:r>
    </w:p>
    <w:p w:rsidR="006405D2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b/>
          <w:sz w:val="24"/>
          <w:szCs w:val="24"/>
        </w:rPr>
        <w:t>5. Минута обсуждения на каждый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405D2">
        <w:rPr>
          <w:rFonts w:ascii="Times New Roman" w:hAnsi="Times New Roman" w:cs="Times New Roman"/>
          <w:sz w:val="24"/>
          <w:szCs w:val="24"/>
        </w:rPr>
        <w:t>Во время минуты обсуждения игрокам запрещается мешать другим командам, использовать интернет, пользоваться справочниками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05D2">
        <w:rPr>
          <w:rFonts w:ascii="Times New Roman" w:hAnsi="Times New Roman" w:cs="Times New Roman"/>
          <w:sz w:val="24"/>
          <w:szCs w:val="24"/>
        </w:rPr>
        <w:t xml:space="preserve"> покидать свои места (возвращаться на свои места), общаться любым способом с кем-либо, кроме игроков своей ком</w:t>
      </w:r>
      <w:r>
        <w:rPr>
          <w:rFonts w:ascii="Times New Roman" w:hAnsi="Times New Roman" w:cs="Times New Roman"/>
          <w:sz w:val="24"/>
          <w:szCs w:val="24"/>
        </w:rPr>
        <w:t>анды, играющих в данном туре.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6405D2">
        <w:rPr>
          <w:rFonts w:ascii="Times New Roman" w:hAnsi="Times New Roman" w:cs="Times New Roman"/>
          <w:sz w:val="24"/>
          <w:szCs w:val="24"/>
        </w:rPr>
        <w:t>апрещается общение с ведущим игры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ADD" w:rsidRDefault="00FC3ADD" w:rsidP="0064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405D2">
        <w:rPr>
          <w:rFonts w:ascii="Times New Roman" w:hAnsi="Times New Roman" w:cs="Times New Roman"/>
          <w:sz w:val="24"/>
          <w:szCs w:val="24"/>
        </w:rPr>
        <w:t xml:space="preserve">Если у команды готов ответ на вопрос, она должна сигнализировать об этом, подняв </w:t>
      </w:r>
      <w:r w:rsidRPr="00FC3ADD">
        <w:rPr>
          <w:rFonts w:ascii="Times New Roman" w:hAnsi="Times New Roman" w:cs="Times New Roman"/>
          <w:b/>
          <w:sz w:val="24"/>
          <w:szCs w:val="24"/>
        </w:rPr>
        <w:t>карточку красного цвета.</w:t>
      </w:r>
      <w:r w:rsidRPr="00640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405D2">
        <w:rPr>
          <w:rFonts w:ascii="Times New Roman" w:hAnsi="Times New Roman" w:cs="Times New Roman"/>
          <w:sz w:val="24"/>
          <w:szCs w:val="24"/>
        </w:rPr>
        <w:t>Капитан может ответить сам или назначить отвечающим другого игрока команды.</w:t>
      </w:r>
      <w:proofErr w:type="gramEnd"/>
      <w:r w:rsidRPr="006405D2">
        <w:rPr>
          <w:rFonts w:ascii="Times New Roman" w:hAnsi="Times New Roman" w:cs="Times New Roman"/>
          <w:sz w:val="24"/>
          <w:szCs w:val="24"/>
        </w:rPr>
        <w:t xml:space="preserve"> Если ответ, данный командой, </w:t>
      </w:r>
      <w:r w:rsidRPr="00FC3ADD">
        <w:rPr>
          <w:rFonts w:ascii="Times New Roman" w:hAnsi="Times New Roman" w:cs="Times New Roman"/>
          <w:sz w:val="24"/>
          <w:szCs w:val="24"/>
          <w:u w:val="single"/>
        </w:rPr>
        <w:t>не верен</w:t>
      </w:r>
      <w:r w:rsidRPr="006405D2">
        <w:rPr>
          <w:rFonts w:ascii="Times New Roman" w:hAnsi="Times New Roman" w:cs="Times New Roman"/>
          <w:sz w:val="24"/>
          <w:szCs w:val="24"/>
        </w:rPr>
        <w:t xml:space="preserve">, команде-противнику дается 20 сек. на обдумывание своего варианта ответа. </w:t>
      </w:r>
      <w:proofErr w:type="gramStart"/>
      <w:r w:rsidRPr="006405D2">
        <w:rPr>
          <w:rFonts w:ascii="Times New Roman" w:hAnsi="Times New Roman" w:cs="Times New Roman"/>
          <w:sz w:val="24"/>
          <w:szCs w:val="24"/>
        </w:rPr>
        <w:t xml:space="preserve">Если верный ответ не был дан ни одной из команд, то вопрос </w:t>
      </w:r>
      <w:proofErr w:type="spellStart"/>
      <w:r w:rsidRPr="006405D2">
        <w:rPr>
          <w:rFonts w:ascii="Times New Roman" w:hAnsi="Times New Roman" w:cs="Times New Roman"/>
          <w:sz w:val="24"/>
          <w:szCs w:val="24"/>
        </w:rPr>
        <w:t>переадресуется</w:t>
      </w:r>
      <w:proofErr w:type="spellEnd"/>
      <w:r w:rsidRPr="006405D2">
        <w:rPr>
          <w:rFonts w:ascii="Times New Roman" w:hAnsi="Times New Roman" w:cs="Times New Roman"/>
          <w:sz w:val="24"/>
          <w:szCs w:val="24"/>
        </w:rPr>
        <w:t xml:space="preserve"> в зрительный зал.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C3ADD" w:rsidRPr="00FC3ADD" w:rsidRDefault="00FC3ADD" w:rsidP="006405D2">
      <w:pPr>
        <w:rPr>
          <w:rFonts w:ascii="Times New Roman" w:hAnsi="Times New Roman" w:cs="Times New Roman"/>
          <w:b/>
          <w:sz w:val="24"/>
          <w:szCs w:val="24"/>
        </w:rPr>
      </w:pPr>
      <w:r w:rsidRPr="00FC3ADD">
        <w:rPr>
          <w:rFonts w:ascii="Times New Roman" w:hAnsi="Times New Roman" w:cs="Times New Roman"/>
          <w:b/>
          <w:sz w:val="24"/>
          <w:szCs w:val="24"/>
        </w:rPr>
        <w:t xml:space="preserve">7. Если команда ответила досрочно и правильно, то она получает бонус в виде дополнительного балла.  </w:t>
      </w:r>
    </w:p>
    <w:p w:rsidR="00FC3ADD" w:rsidRDefault="00FC3ADD" w:rsidP="006405D2">
      <w:pPr>
        <w:rPr>
          <w:rFonts w:ascii="Times New Roman" w:hAnsi="Times New Roman" w:cs="Times New Roman"/>
          <w:sz w:val="24"/>
          <w:szCs w:val="24"/>
        </w:rPr>
      </w:pPr>
      <w:r w:rsidRPr="00FC3ADD">
        <w:rPr>
          <w:rFonts w:ascii="Times New Roman" w:hAnsi="Times New Roman" w:cs="Times New Roman"/>
          <w:b/>
          <w:sz w:val="24"/>
          <w:szCs w:val="24"/>
        </w:rPr>
        <w:t>8. Во время игры команды не имеют права пререкаться с ведущим и оказывать на ведущего давление в любой форме.</w:t>
      </w:r>
      <w:r w:rsidRPr="006405D2">
        <w:rPr>
          <w:rFonts w:ascii="Times New Roman" w:hAnsi="Times New Roman" w:cs="Times New Roman"/>
          <w:sz w:val="24"/>
          <w:szCs w:val="24"/>
        </w:rPr>
        <w:t xml:space="preserve"> Ведущий имеет право выносить предупреждения командам за некорректное поведение. В случае нарушения правил, ведущий имеет право назначения штрафа (минус балл) или удаление команды из игры.</w:t>
      </w:r>
    </w:p>
    <w:p w:rsidR="00FC3ADD" w:rsidRDefault="00FC3ADD" w:rsidP="0064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C3ADD">
        <w:rPr>
          <w:rFonts w:ascii="Times New Roman" w:hAnsi="Times New Roman" w:cs="Times New Roman"/>
          <w:b/>
          <w:sz w:val="24"/>
          <w:szCs w:val="24"/>
        </w:rPr>
        <w:t>Игра продолжается до тех пор, пока не заканчиваются вопросы</w:t>
      </w:r>
      <w:r w:rsidRPr="006405D2">
        <w:rPr>
          <w:rFonts w:ascii="Times New Roman" w:hAnsi="Times New Roman" w:cs="Times New Roman"/>
          <w:sz w:val="24"/>
          <w:szCs w:val="24"/>
        </w:rPr>
        <w:t>.</w:t>
      </w:r>
    </w:p>
    <w:p w:rsidR="00FC3ADD" w:rsidRPr="00FC3ADD" w:rsidRDefault="006405D2" w:rsidP="006405D2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sz w:val="24"/>
          <w:szCs w:val="24"/>
        </w:rPr>
        <w:t xml:space="preserve"> </w:t>
      </w:r>
      <w:r w:rsidR="00FC3ADD" w:rsidRPr="00FC3ADD">
        <w:rPr>
          <w:rFonts w:ascii="Times New Roman" w:hAnsi="Times New Roman" w:cs="Times New Roman"/>
          <w:b/>
          <w:sz w:val="24"/>
          <w:szCs w:val="24"/>
        </w:rPr>
        <w:t>10.</w:t>
      </w:r>
      <w:r w:rsidR="00FC3ADD">
        <w:rPr>
          <w:rFonts w:ascii="Times New Roman" w:hAnsi="Times New Roman" w:cs="Times New Roman"/>
          <w:sz w:val="24"/>
          <w:szCs w:val="24"/>
        </w:rPr>
        <w:t xml:space="preserve"> </w:t>
      </w:r>
      <w:r w:rsidR="00FC3ADD" w:rsidRPr="00FC3ADD">
        <w:rPr>
          <w:rFonts w:ascii="Times New Roman" w:hAnsi="Times New Roman" w:cs="Times New Roman"/>
          <w:b/>
          <w:sz w:val="24"/>
          <w:szCs w:val="24"/>
        </w:rPr>
        <w:t>Команда, набравшая максимальное количество баллов, объявляется победителем.</w:t>
      </w:r>
      <w:r w:rsidR="00FC3ADD" w:rsidRPr="00FC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DD" w:rsidRPr="00FC3ADD" w:rsidRDefault="00FC3ADD" w:rsidP="00FC3A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C3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команд.</w:t>
      </w:r>
      <w:proofErr w:type="gramEnd"/>
    </w:p>
    <w:p w:rsidR="00FC3ADD" w:rsidRPr="00FC3ADD" w:rsidRDefault="00FC3ADD" w:rsidP="00FC3A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3A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Начало вопросного раунда. </w:t>
      </w:r>
    </w:p>
    <w:p w:rsidR="00FC3ADD" w:rsidRDefault="00FC3ADD" w:rsidP="00FC3ADD">
      <w:pPr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sz w:val="24"/>
          <w:szCs w:val="24"/>
        </w:rPr>
        <w:t xml:space="preserve">Ведущий зачитывает вопрос. Подаѐтся команда </w:t>
      </w:r>
      <w:r w:rsidRPr="00FC3ADD">
        <w:rPr>
          <w:rFonts w:ascii="Times New Roman" w:hAnsi="Times New Roman" w:cs="Times New Roman"/>
          <w:b/>
          <w:sz w:val="24"/>
          <w:szCs w:val="24"/>
        </w:rPr>
        <w:t xml:space="preserve">«Внимание, вопрос». </w:t>
      </w:r>
    </w:p>
    <w:p w:rsidR="00CB5FFE" w:rsidRPr="00CB5FFE" w:rsidRDefault="00CB5FFE" w:rsidP="00CB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FFE">
        <w:rPr>
          <w:rFonts w:ascii="Times New Roman" w:hAnsi="Times New Roman" w:cs="Times New Roman"/>
          <w:sz w:val="24"/>
          <w:szCs w:val="24"/>
        </w:rPr>
        <w:t>Освоение Белгородской земли  - "дикого поля"-  уходит своими корнями    в далекое прошлое.</w:t>
      </w:r>
      <w:r w:rsidRPr="00CB5FFE">
        <w:rPr>
          <w:rFonts w:ascii="Times New Roman" w:hAnsi="Times New Roman" w:cs="Times New Roman"/>
          <w:color w:val="272A34"/>
          <w:sz w:val="24"/>
          <w:szCs w:val="24"/>
          <w:shd w:val="clear" w:color="auto" w:fill="FFFFFF"/>
        </w:rPr>
        <w:t xml:space="preserve"> Белгородская оборонительная черта  - это сооружение сплошной линии военных укреплений, возведение которых было закончено в 1658 году. Черта включала  28 городов-крепостей,  состояла из засек (сваленных деревьев), колод с шипами на речных бродах и земляных валов с частоколами по их берегам, рвами, башнями и городками - небольшими крепостями из бревен и земли  в степи.</w:t>
      </w:r>
      <w:r w:rsidRPr="00CB5FFE">
        <w:rPr>
          <w:rStyle w:val="apple-converted-space"/>
          <w:rFonts w:ascii="Times New Roman" w:hAnsi="Times New Roman" w:cs="Times New Roman"/>
          <w:color w:val="272A34"/>
          <w:sz w:val="24"/>
          <w:szCs w:val="24"/>
          <w:shd w:val="clear" w:color="auto" w:fill="FFFFFF"/>
        </w:rPr>
        <w:t> </w:t>
      </w:r>
      <w:r w:rsidRPr="00CB5FFE">
        <w:rPr>
          <w:rFonts w:ascii="Times New Roman" w:hAnsi="Times New Roman" w:cs="Times New Roman"/>
          <w:color w:val="272A34"/>
          <w:sz w:val="24"/>
          <w:szCs w:val="24"/>
          <w:shd w:val="clear" w:color="auto" w:fill="FFFFFF"/>
        </w:rPr>
        <w:t>Эта оборонительная линия проходила по территории пяти современных областей: Сумской, Белгородской, Воронежской, Липецкой и Тамбовской. С учётом поворотов, которые она делала в соответствии с особенностями местности, длина Белгородской черты составляла около 800 км.</w:t>
      </w:r>
    </w:p>
    <w:p w:rsidR="00CB5FFE" w:rsidRPr="00CB5FFE" w:rsidRDefault="00CB5FFE" w:rsidP="00CB5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FF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CB5FFE" w:rsidRPr="00AB3CD4" w:rsidRDefault="00AB3CD4" w:rsidP="00CB5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5FFE" w:rsidRPr="00AB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Каково значение строительства Белгородской оборонительной черты? </w:t>
      </w:r>
    </w:p>
    <w:p w:rsidR="00E92EB2" w:rsidRDefault="00E92EB2" w:rsidP="00AB3CD4">
      <w:pPr>
        <w:rPr>
          <w:rFonts w:ascii="Times New Roman" w:hAnsi="Times New Roman" w:cs="Times New Roman"/>
          <w:sz w:val="24"/>
          <w:szCs w:val="24"/>
        </w:rPr>
      </w:pPr>
    </w:p>
    <w:p w:rsidR="00AB3CD4" w:rsidRPr="00566DE1" w:rsidRDefault="00AB3CD4" w:rsidP="00AB3CD4">
      <w:pPr>
        <w:rPr>
          <w:rFonts w:ascii="Times New Roman" w:hAnsi="Times New Roman" w:cs="Times New Roman"/>
          <w:i/>
          <w:sz w:val="24"/>
          <w:szCs w:val="24"/>
        </w:rPr>
      </w:pPr>
      <w:r w:rsidRPr="00566DE1">
        <w:rPr>
          <w:rFonts w:ascii="Times New Roman" w:hAnsi="Times New Roman" w:cs="Times New Roman"/>
          <w:i/>
          <w:sz w:val="24"/>
          <w:szCs w:val="24"/>
        </w:rPr>
        <w:t xml:space="preserve">Наша </w:t>
      </w:r>
      <w:proofErr w:type="spellStart"/>
      <w:r w:rsidRPr="00566DE1">
        <w:rPr>
          <w:rFonts w:ascii="Times New Roman" w:hAnsi="Times New Roman" w:cs="Times New Roman"/>
          <w:i/>
          <w:sz w:val="24"/>
          <w:szCs w:val="24"/>
        </w:rPr>
        <w:t>Белгородчина</w:t>
      </w:r>
      <w:proofErr w:type="spellEnd"/>
      <w:r w:rsidRPr="00566DE1">
        <w:rPr>
          <w:rFonts w:ascii="Times New Roman" w:hAnsi="Times New Roman" w:cs="Times New Roman"/>
          <w:i/>
          <w:sz w:val="24"/>
          <w:szCs w:val="24"/>
        </w:rPr>
        <w:t xml:space="preserve">  – это прежде всего люди, которые внесли неоценимый вклад в процветание нашего края. Белгородская область явила миру немало известных людей. 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Русский,</w:t>
      </w:r>
      <w:r w:rsidRPr="00451D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оветский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 w:rsidRPr="00451D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Инженер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инженер</w:t>
        </w:r>
      </w:hyperlink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D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рхитектор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архитектор</w:t>
        </w:r>
      </w:hyperlink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D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Изобретатель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изобретатель</w:t>
        </w:r>
      </w:hyperlink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Учёный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учёный</w:t>
        </w:r>
      </w:hyperlink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почётный член </w:t>
      </w:r>
      <w:hyperlink r:id="rId12" w:tooltip="Академия наук СССР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Академии наук СССР</w:t>
        </w:r>
      </w:hyperlink>
      <w:r w:rsidRPr="00451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3" w:tooltip="Герой Труда" w:history="1">
        <w:r w:rsidRPr="00451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Герой Труда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CB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D4" w:rsidRPr="00CB5FFE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B5FFE">
        <w:rPr>
          <w:rFonts w:ascii="Times New Roman" w:hAnsi="Times New Roman" w:cs="Times New Roman"/>
          <w:sz w:val="24"/>
          <w:szCs w:val="24"/>
        </w:rPr>
        <w:t>родился </w:t>
      </w:r>
      <w:r>
        <w:rPr>
          <w:rFonts w:ascii="Times New Roman" w:hAnsi="Times New Roman" w:cs="Times New Roman"/>
          <w:sz w:val="24"/>
          <w:szCs w:val="24"/>
        </w:rPr>
        <w:t>в 1853 году</w:t>
      </w:r>
      <w:r w:rsidRPr="00CB5FFE">
        <w:rPr>
          <w:rFonts w:ascii="Times New Roman" w:hAnsi="Times New Roman" w:cs="Times New Roman"/>
          <w:sz w:val="24"/>
          <w:szCs w:val="24"/>
        </w:rPr>
        <w:t xml:space="preserve"> в небольшом и тихом провинциальном городе Грайвороне, тогда Белгородского уезда Курской губернии. Он закончил юридический факультет Харьковского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FFE">
        <w:rPr>
          <w:rFonts w:ascii="Times New Roman" w:hAnsi="Times New Roman" w:cs="Times New Roman"/>
          <w:sz w:val="24"/>
          <w:szCs w:val="24"/>
        </w:rPr>
        <w:t xml:space="preserve">Благодаря своему образованию, решительному и твердому характеру, честности, трудолюбию и обаянию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B5FFE">
        <w:rPr>
          <w:rFonts w:ascii="Times New Roman" w:hAnsi="Times New Roman" w:cs="Times New Roman"/>
          <w:sz w:val="24"/>
          <w:szCs w:val="24"/>
        </w:rPr>
        <w:t>довольно быстро сделал блестящую карьеру.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FFE">
        <w:rPr>
          <w:rFonts w:ascii="Times New Roman" w:hAnsi="Times New Roman" w:cs="Times New Roman"/>
          <w:sz w:val="24"/>
          <w:szCs w:val="24"/>
        </w:rPr>
        <w:t xml:space="preserve">Природа необычайно щедро одарила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B5FFE">
        <w:rPr>
          <w:rFonts w:ascii="Times New Roman" w:hAnsi="Times New Roman" w:cs="Times New Roman"/>
          <w:sz w:val="24"/>
          <w:szCs w:val="24"/>
        </w:rPr>
        <w:t xml:space="preserve">яркими, многогранными талантами. Поражает воображение простое перечисление сфер его деятельности. </w:t>
      </w:r>
      <w:proofErr w:type="gramStart"/>
      <w:r w:rsidRPr="00CB5FF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CB5FFE">
        <w:rPr>
          <w:rFonts w:ascii="Times New Roman" w:hAnsi="Times New Roman" w:cs="Times New Roman"/>
          <w:sz w:val="24"/>
          <w:szCs w:val="24"/>
        </w:rPr>
        <w:t> системе были созданы паровые котлы, нефтеперегонные установки, трубопроводы, форсунки, резервуары для хранения нефти, керосина, бензина, спирта, кислот и пр., насосы, водонапорные башни, нефтеналивные баржи, доменные печи, металлические перекрытия цехов и общественных сооружений, хлебные элеваторы, железнодорожные мосты, воздушно-канатные дороги, маяки, трамвайные парки, заводы-холодильники, мины и т. д.</w:t>
      </w:r>
      <w:proofErr w:type="gramEnd"/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FF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CB5FFE">
        <w:rPr>
          <w:rFonts w:ascii="Times New Roman" w:hAnsi="Times New Roman" w:cs="Times New Roman"/>
          <w:sz w:val="24"/>
          <w:szCs w:val="24"/>
        </w:rPr>
        <w:t>руководством спроектировано и построено около 500 мостов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FFE">
        <w:rPr>
          <w:rFonts w:ascii="Times New Roman" w:hAnsi="Times New Roman" w:cs="Times New Roman"/>
          <w:sz w:val="24"/>
          <w:szCs w:val="24"/>
        </w:rPr>
        <w:t xml:space="preserve"> сооружено в нашей стране и за рубежом около 200 башен оригинальной конструкции, в том числе </w:t>
      </w:r>
      <w:proofErr w:type="gramStart"/>
      <w:r w:rsidRPr="00CB5FFE">
        <w:rPr>
          <w:rFonts w:ascii="Times New Roman" w:hAnsi="Times New Roman" w:cs="Times New Roman"/>
          <w:sz w:val="24"/>
          <w:szCs w:val="24"/>
        </w:rPr>
        <w:t>знаменитая</w:t>
      </w:r>
      <w:proofErr w:type="gramEnd"/>
      <w:r w:rsidRPr="00CB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FE">
        <w:rPr>
          <w:rFonts w:ascii="Times New Roman" w:hAnsi="Times New Roman" w:cs="Times New Roman"/>
          <w:sz w:val="24"/>
          <w:szCs w:val="24"/>
        </w:rPr>
        <w:t>Шаболовская</w:t>
      </w:r>
      <w:proofErr w:type="spellEnd"/>
      <w:r w:rsidRPr="00CB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FE">
        <w:rPr>
          <w:rFonts w:ascii="Times New Roman" w:hAnsi="Times New Roman" w:cs="Times New Roman"/>
          <w:sz w:val="24"/>
          <w:szCs w:val="24"/>
        </w:rPr>
        <w:t>радиобашня</w:t>
      </w:r>
      <w:proofErr w:type="spellEnd"/>
      <w:r w:rsidRPr="00CB5FFE">
        <w:rPr>
          <w:rFonts w:ascii="Times New Roman" w:hAnsi="Times New Roman" w:cs="Times New Roman"/>
          <w:sz w:val="24"/>
          <w:szCs w:val="24"/>
        </w:rPr>
        <w:t xml:space="preserve"> в Москве. </w:t>
      </w:r>
      <w:r>
        <w:rPr>
          <w:rFonts w:ascii="Times New Roman" w:hAnsi="Times New Roman" w:cs="Times New Roman"/>
          <w:sz w:val="24"/>
          <w:szCs w:val="24"/>
        </w:rPr>
        <w:t>(Его именем назван один из ВУЗов Белгорода).</w:t>
      </w:r>
    </w:p>
    <w:p w:rsidR="00AB3CD4" w:rsidRPr="00512C55" w:rsidRDefault="00AB3CD4" w:rsidP="00AB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AB3CD4" w:rsidRPr="00AB3CD4" w:rsidRDefault="00AB3CD4" w:rsidP="00AB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CD4">
        <w:rPr>
          <w:rFonts w:ascii="Times New Roman" w:hAnsi="Times New Roman" w:cs="Times New Roman"/>
          <w:b/>
          <w:sz w:val="24"/>
          <w:szCs w:val="24"/>
        </w:rPr>
        <w:t>2.</w:t>
      </w:r>
      <w:r w:rsidRPr="00AB3CD4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Pr="00AB3CD4">
        <w:rPr>
          <w:rFonts w:ascii="Times New Roman" w:hAnsi="Times New Roman" w:cs="Times New Roman"/>
          <w:b/>
          <w:sz w:val="24"/>
          <w:szCs w:val="24"/>
          <w:u w:val="single"/>
        </w:rPr>
        <w:t>Назовите имя этого выдающегося инженера, уроженца Белгородской области.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Выдающий деятель спорта России,  место рождения – Белгород, 1979 год.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Войти в </w:t>
      </w:r>
      <w:r w:rsidRPr="00AE15C1">
        <w:rPr>
          <w:rFonts w:ascii="Times New Roman" w:hAnsi="Times New Roman" w:cs="Times New Roman"/>
          <w:sz w:val="24"/>
          <w:szCs w:val="24"/>
        </w:rPr>
        <w:t>сборную Советского Союза 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E15C1">
        <w:rPr>
          <w:rFonts w:ascii="Times New Roman" w:hAnsi="Times New Roman" w:cs="Times New Roman"/>
          <w:sz w:val="24"/>
          <w:szCs w:val="24"/>
        </w:rPr>
        <w:t>12 лет.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</w:t>
      </w:r>
      <w:r w:rsidRPr="00AE15C1">
        <w:rPr>
          <w:rFonts w:ascii="Times New Roman" w:hAnsi="Times New Roman" w:cs="Times New Roman"/>
          <w:sz w:val="24"/>
          <w:szCs w:val="24"/>
        </w:rPr>
        <w:t xml:space="preserve">  на чемпионате мира 1994 года, </w:t>
      </w:r>
      <w:r>
        <w:rPr>
          <w:rFonts w:ascii="Times New Roman" w:hAnsi="Times New Roman" w:cs="Times New Roman"/>
          <w:sz w:val="24"/>
          <w:szCs w:val="24"/>
        </w:rPr>
        <w:t>серебряная</w:t>
      </w:r>
      <w:r w:rsidRPr="00AE15C1">
        <w:rPr>
          <w:rFonts w:ascii="Times New Roman" w:hAnsi="Times New Roman" w:cs="Times New Roman"/>
          <w:sz w:val="24"/>
          <w:szCs w:val="24"/>
        </w:rPr>
        <w:t xml:space="preserve"> медаль. 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</w:t>
      </w:r>
      <w:r w:rsidRPr="00AE15C1">
        <w:rPr>
          <w:rFonts w:ascii="Times New Roman" w:hAnsi="Times New Roman" w:cs="Times New Roman"/>
          <w:sz w:val="24"/>
          <w:szCs w:val="24"/>
        </w:rPr>
        <w:t xml:space="preserve"> Европы</w:t>
      </w:r>
      <w:r>
        <w:rPr>
          <w:rFonts w:ascii="Times New Roman" w:hAnsi="Times New Roman" w:cs="Times New Roman"/>
          <w:sz w:val="24"/>
          <w:szCs w:val="24"/>
        </w:rPr>
        <w:t xml:space="preserve"> 1995 года,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серебряная</w:t>
      </w:r>
      <w:r w:rsidRPr="00AE15C1">
        <w:rPr>
          <w:rFonts w:ascii="Times New Roman" w:hAnsi="Times New Roman" w:cs="Times New Roman"/>
          <w:sz w:val="24"/>
          <w:szCs w:val="24"/>
        </w:rPr>
        <w:t xml:space="preserve"> и две бронзовые медали, 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</w:t>
      </w:r>
      <w:r w:rsidRPr="00AE15C1">
        <w:rPr>
          <w:rFonts w:ascii="Times New Roman" w:hAnsi="Times New Roman" w:cs="Times New Roman"/>
          <w:sz w:val="24"/>
          <w:szCs w:val="24"/>
        </w:rPr>
        <w:t xml:space="preserve"> мира 1995 года</w:t>
      </w:r>
      <w:r>
        <w:rPr>
          <w:rFonts w:ascii="Times New Roman" w:hAnsi="Times New Roman" w:cs="Times New Roman"/>
          <w:sz w:val="24"/>
          <w:szCs w:val="24"/>
        </w:rPr>
        <w:t xml:space="preserve"> – золотая медаль</w:t>
      </w:r>
      <w:r w:rsidRPr="00AE1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5C1">
        <w:rPr>
          <w:rFonts w:ascii="Times New Roman" w:hAnsi="Times New Roman" w:cs="Times New Roman"/>
          <w:sz w:val="24"/>
          <w:szCs w:val="24"/>
        </w:rPr>
        <w:t>На своей первой Олимпиаде в Атланте в 1996 года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золота </w:t>
      </w:r>
      <w:r w:rsidRPr="00AE15C1">
        <w:rPr>
          <w:rFonts w:ascii="Times New Roman" w:hAnsi="Times New Roman" w:cs="Times New Roman"/>
          <w:sz w:val="24"/>
          <w:szCs w:val="24"/>
        </w:rPr>
        <w:t xml:space="preserve">на разновысоких брусьях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C1">
        <w:rPr>
          <w:rFonts w:ascii="Times New Roman" w:hAnsi="Times New Roman" w:cs="Times New Roman"/>
          <w:sz w:val="24"/>
          <w:szCs w:val="24"/>
        </w:rPr>
        <w:t>в многоборье. Вторая Олимпиада в Сиднее в 2000 году вновь «золото» на разновысоких брусьях, а также «серебро» в вольных упражнениях. </w:t>
      </w:r>
    </w:p>
    <w:p w:rsidR="00AB3CD4" w:rsidRPr="00AE15C1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15C1">
        <w:rPr>
          <w:rFonts w:ascii="Times New Roman" w:hAnsi="Times New Roman" w:cs="Times New Roman"/>
          <w:sz w:val="24"/>
          <w:szCs w:val="24"/>
        </w:rPr>
        <w:t xml:space="preserve">первые в истории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E15C1">
        <w:rPr>
          <w:rFonts w:ascii="Times New Roman" w:hAnsi="Times New Roman" w:cs="Times New Roman"/>
          <w:sz w:val="24"/>
          <w:szCs w:val="24"/>
        </w:rPr>
        <w:t>5 золотых медалей подряд на чемпионате мира, две золотые медали на Олимпийских играх.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5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своей третьей 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Олимпиаде в Афинах в 2004 году - серебряная</w:t>
      </w:r>
      <w:r w:rsidRPr="00AE15C1">
        <w:rPr>
          <w:rFonts w:ascii="Times New Roman" w:hAnsi="Times New Roman" w:cs="Times New Roman"/>
          <w:sz w:val="24"/>
          <w:szCs w:val="24"/>
        </w:rPr>
        <w:t xml:space="preserve"> медаль в многоборье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CD4" w:rsidRPr="00AE15C1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Трижды призер</w:t>
      </w:r>
      <w:r w:rsidRPr="00AE15C1">
        <w:rPr>
          <w:rFonts w:ascii="Times New Roman" w:hAnsi="Times New Roman" w:cs="Times New Roman"/>
          <w:sz w:val="24"/>
          <w:szCs w:val="24"/>
        </w:rPr>
        <w:t xml:space="preserve"> Олимпийских игр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5C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16E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«Почетный гражданин Белгородской области»</w:t>
        </w:r>
      </w:hyperlink>
      <w:r w:rsidRPr="00016EFB">
        <w:rPr>
          <w:rFonts w:ascii="Times New Roman" w:hAnsi="Times New Roman" w:cs="Times New Roman"/>
          <w:sz w:val="24"/>
          <w:szCs w:val="24"/>
        </w:rPr>
        <w:t>.</w:t>
      </w:r>
    </w:p>
    <w:p w:rsidR="00AB3CD4" w:rsidRDefault="00AB3CD4" w:rsidP="00AB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15C1">
        <w:rPr>
          <w:rFonts w:ascii="Times New Roman" w:hAnsi="Times New Roman" w:cs="Times New Roman"/>
          <w:sz w:val="24"/>
          <w:szCs w:val="24"/>
        </w:rPr>
        <w:t>За это она получила прозвище Королева брусьев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5C1">
        <w:rPr>
          <w:rFonts w:ascii="Times New Roman" w:hAnsi="Times New Roman" w:cs="Times New Roman"/>
          <w:sz w:val="24"/>
          <w:szCs w:val="24"/>
        </w:rPr>
        <w:t>.</w:t>
      </w:r>
    </w:p>
    <w:p w:rsidR="00AB3CD4" w:rsidRPr="00512C55" w:rsidRDefault="00AB3CD4" w:rsidP="00AB3C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566DE1" w:rsidRPr="00AB3CD4" w:rsidRDefault="00AB3CD4" w:rsidP="00AB3CD4">
      <w:pPr>
        <w:rPr>
          <w:rFonts w:ascii="Times New Roman" w:hAnsi="Times New Roman" w:cs="Times New Roman"/>
          <w:b/>
          <w:sz w:val="24"/>
          <w:szCs w:val="24"/>
        </w:rPr>
      </w:pPr>
      <w:r w:rsidRPr="00AB3CD4">
        <w:rPr>
          <w:rFonts w:ascii="Times New Roman" w:hAnsi="Times New Roman" w:cs="Times New Roman"/>
          <w:b/>
          <w:sz w:val="24"/>
          <w:szCs w:val="24"/>
        </w:rPr>
        <w:t>3. Назовите имя спортсмена</w:t>
      </w:r>
      <w:r w:rsidR="000405DB">
        <w:rPr>
          <w:rFonts w:ascii="Times New Roman" w:hAnsi="Times New Roman" w:cs="Times New Roman"/>
          <w:b/>
          <w:sz w:val="24"/>
          <w:szCs w:val="24"/>
        </w:rPr>
        <w:t>.</w:t>
      </w:r>
    </w:p>
    <w:p w:rsidR="00AB3CD4" w:rsidRDefault="00AB3CD4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Замечательна природа родного края! Для сохранения генофонда растений и животных создаются охраняемые территории. </w:t>
      </w:r>
      <w:r w:rsidRPr="00B9119E">
        <w:rPr>
          <w:rFonts w:ascii="Times New Roman" w:hAnsi="Times New Roman" w:cs="Times New Roman"/>
          <w:sz w:val="24"/>
          <w:szCs w:val="24"/>
        </w:rPr>
        <w:t xml:space="preserve">Заповедник "Белогорье" - одна из самых маленьких и самых старых особо охраняемых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9119E">
        <w:rPr>
          <w:rFonts w:ascii="Times New Roman" w:hAnsi="Times New Roman" w:cs="Times New Roman"/>
          <w:sz w:val="24"/>
          <w:szCs w:val="24"/>
        </w:rPr>
        <w:t>природных территорий России. Образован он в 1999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9E">
        <w:rPr>
          <w:rFonts w:ascii="Times New Roman" w:hAnsi="Times New Roman" w:cs="Times New Roman"/>
          <w:sz w:val="24"/>
          <w:szCs w:val="24"/>
        </w:rPr>
        <w:t xml:space="preserve"> на базе существовавшего с 1924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9E">
        <w:rPr>
          <w:rFonts w:ascii="Times New Roman" w:hAnsi="Times New Roman" w:cs="Times New Roman"/>
          <w:sz w:val="24"/>
          <w:szCs w:val="24"/>
        </w:rPr>
        <w:t xml:space="preserve"> заповедника</w:t>
      </w:r>
      <w:r>
        <w:rPr>
          <w:rFonts w:ascii="Times New Roman" w:hAnsi="Times New Roman" w:cs="Times New Roman"/>
          <w:sz w:val="24"/>
          <w:szCs w:val="24"/>
        </w:rPr>
        <w:t>, о котором пойдёт речь в вопросе.</w:t>
      </w:r>
      <w:r w:rsidRPr="0001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историческом прошлом входил в засечную черту, служившую преградой для татар. Ещё по указу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лес начал строго охраняться.</w:t>
      </w:r>
    </w:p>
    <w:p w:rsidR="00AB3CD4" w:rsidRDefault="00AB3CD4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площадь – 1021 га. Она занята 80-100-летним дубовым массивом. 200-300 – летние дубы – на площади 160 га.  Насчитывается около 550 видов растений. Музей заповедника всегда рад гостям.</w:t>
      </w:r>
    </w:p>
    <w:p w:rsidR="00AB3CD4" w:rsidRPr="00512C55" w:rsidRDefault="00AB3CD4" w:rsidP="00566D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566DE1" w:rsidRPr="00566DE1" w:rsidRDefault="00566DE1" w:rsidP="00AB3CD4">
      <w:pPr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B3CD4" w:rsidRPr="00566DE1">
        <w:rPr>
          <w:rFonts w:ascii="Times New Roman" w:hAnsi="Times New Roman" w:cs="Times New Roman"/>
          <w:b/>
          <w:sz w:val="24"/>
          <w:szCs w:val="24"/>
          <w:u w:val="single"/>
        </w:rPr>
        <w:t>.  Назовите  участок заповедника  "Белогорье", о котором идёт речь?</w:t>
      </w:r>
      <w:r w:rsidR="00AB3CD4" w:rsidRPr="00566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DE1" w:rsidRPr="00D72D89" w:rsidRDefault="00566DE1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Природа Белгород</w:t>
      </w:r>
      <w:r>
        <w:rPr>
          <w:rFonts w:ascii="Times New Roman" w:hAnsi="Times New Roman" w:cs="Times New Roman"/>
          <w:sz w:val="24"/>
          <w:szCs w:val="24"/>
        </w:rPr>
        <w:t>чины</w:t>
      </w:r>
      <w:r w:rsidRPr="00D72D89">
        <w:rPr>
          <w:rFonts w:ascii="Times New Roman" w:hAnsi="Times New Roman" w:cs="Times New Roman"/>
          <w:sz w:val="24"/>
          <w:szCs w:val="24"/>
        </w:rPr>
        <w:t xml:space="preserve"> отражает черты северной лесостепи, для которой характерно чередование лесов с луговой степью. Лесов на территории области немного, и расположены они неравномерно. </w:t>
      </w:r>
    </w:p>
    <w:p w:rsidR="00566DE1" w:rsidRDefault="00566DE1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>«Внимание, вопрос».</w:t>
      </w:r>
    </w:p>
    <w:p w:rsidR="00566DE1" w:rsidRPr="00566DE1" w:rsidRDefault="00566DE1" w:rsidP="0056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5. В чём ценность лесов Белгородской области?</w:t>
      </w:r>
    </w:p>
    <w:p w:rsidR="00566DE1" w:rsidRDefault="00566DE1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1" w:rsidRDefault="00566DE1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особого своего расположения на стыке 2 природных зон (степной и лесостепной) и значительного разнообразия природных условий в Белгородской области сложились предпосылки для формирования  10 типов, 18 подтипов, 37 родов, 320 видов и разновидностей этого компонента. Они закономерно сменяют друг друга в направлении с севера на юг и с запада на восток, подчиняясь наиболее общим законам широтной зональности.</w:t>
      </w:r>
    </w:p>
    <w:p w:rsidR="00566DE1" w:rsidRPr="00512C55" w:rsidRDefault="00566DE1" w:rsidP="0056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566DE1" w:rsidRDefault="00566DE1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6DE1">
        <w:rPr>
          <w:rFonts w:ascii="Times New Roman" w:hAnsi="Times New Roman" w:cs="Times New Roman"/>
          <w:b/>
          <w:sz w:val="24"/>
          <w:szCs w:val="24"/>
          <w:u w:val="single"/>
        </w:rPr>
        <w:t>. О каком важном компоненте природы нашей области идет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D4" w:rsidRDefault="00AB3CD4" w:rsidP="00AB3C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3CD4" w:rsidRPr="00B765D0" w:rsidRDefault="00AB3CD4" w:rsidP="005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D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B765D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Белгородская область может по праву считаться богатым регионом. Благоприятные природно-климатические условия и плодородные почвы сочетаются здесь с залежами железной руды, известняка, сырья для цементной промышленности. На территории области сосредоточено 80% запасов железных руд Курской магнитной аномалии и более 40% России.</w:t>
      </w:r>
      <w:r w:rsidRPr="00B765D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AB3CD4" w:rsidRPr="00512C55" w:rsidRDefault="00AB3CD4" w:rsidP="0056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AB3CD4" w:rsidRPr="00566DE1" w:rsidRDefault="00566DE1" w:rsidP="0056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B3CD4" w:rsidRPr="00566DE1">
        <w:rPr>
          <w:rFonts w:ascii="Times New Roman" w:hAnsi="Times New Roman" w:cs="Times New Roman"/>
          <w:b/>
          <w:sz w:val="24"/>
          <w:szCs w:val="24"/>
          <w:u w:val="single"/>
        </w:rPr>
        <w:t>. Какие экологические проблемы связаны с горнодобывающим комплексом области?</w:t>
      </w:r>
    </w:p>
    <w:p w:rsidR="00566DE1" w:rsidRDefault="00566DE1" w:rsidP="0001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D2" w:rsidRDefault="003F2FD2" w:rsidP="0001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Благодатный климат, богатые природные условия, знаменитые плодородные чернозёмы, о которых в старину говорили «Воткнёшь оглоблю, и вырастет тарантас»  позволяют возделывать в области зерновые, технические культуры, выращивать фрукты и овощи, развивать животноводство. </w:t>
      </w:r>
      <w:r w:rsidR="00461E33">
        <w:rPr>
          <w:rFonts w:ascii="Times New Roman" w:hAnsi="Times New Roman" w:cs="Times New Roman"/>
          <w:sz w:val="24"/>
          <w:szCs w:val="24"/>
        </w:rPr>
        <w:t xml:space="preserve"> Заокеанский гость Джон Кристалл обстоятельно познакомился с одним из  колхозов Белгородского района. Он удивился, узнав, что 1706 его работников производят продукции столько, что можно было бы прокормить 150 - тысячный город. Проехал по полям. Озимые -  стебель к стеблю, колос – в ладонь.  Кукуруза – выше 2 метров. В колхозе 7 – часовой рабочий день с двумя выходными.  </w:t>
      </w:r>
      <w:r w:rsidR="001A4C3E">
        <w:rPr>
          <w:rFonts w:ascii="Times New Roman" w:hAnsi="Times New Roman" w:cs="Times New Roman"/>
          <w:sz w:val="24"/>
          <w:szCs w:val="24"/>
        </w:rPr>
        <w:t xml:space="preserve">       </w:t>
      </w:r>
      <w:r w:rsidR="00461E33">
        <w:rPr>
          <w:rFonts w:ascii="Times New Roman" w:hAnsi="Times New Roman" w:cs="Times New Roman"/>
          <w:sz w:val="24"/>
          <w:szCs w:val="24"/>
        </w:rPr>
        <w:t>У работников – бесплатное двухразовое питание. Люди получают зарплату в зависимости от результатов своего труда. Прощаясь,</w:t>
      </w:r>
      <w:r>
        <w:rPr>
          <w:rFonts w:ascii="Times New Roman" w:hAnsi="Times New Roman" w:cs="Times New Roman"/>
          <w:sz w:val="24"/>
          <w:szCs w:val="24"/>
        </w:rPr>
        <w:t xml:space="preserve"> американский фермер и банкир Джон Кристалл,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племянник известного миллионера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учил Н.С.Хрущёва выращивать кукурузу, заявил: «Вы достигли того, о чём мы у себя в Айове, в США, только лишь мечтаем».</w:t>
      </w:r>
    </w:p>
    <w:p w:rsidR="00461E33" w:rsidRPr="00512C55" w:rsidRDefault="00461E33" w:rsidP="00017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5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«Внимание, вопрос». </w:t>
      </w:r>
    </w:p>
    <w:p w:rsidR="00461E33" w:rsidRPr="00566DE1" w:rsidRDefault="00566DE1" w:rsidP="00017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9119E" w:rsidRPr="00566DE1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461E33" w:rsidRPr="00566DE1">
        <w:rPr>
          <w:rFonts w:ascii="Times New Roman" w:hAnsi="Times New Roman" w:cs="Times New Roman"/>
          <w:b/>
          <w:sz w:val="24"/>
          <w:szCs w:val="24"/>
          <w:u w:val="single"/>
        </w:rPr>
        <w:t>О каком хозяйстве Белгородчины идёт речь? Кто долгое время его возглавлял?</w:t>
      </w:r>
    </w:p>
    <w:p w:rsidR="00044C42" w:rsidRDefault="00044C42" w:rsidP="00044C42">
      <w:pPr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D72D89" w:rsidRPr="00E92EB2" w:rsidRDefault="00044C42" w:rsidP="00044C42">
      <w:pPr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044C4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Белгородской области 21 административных районов.</w:t>
      </w:r>
      <w:r w:rsidR="000405D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F5D98" w:rsidRPr="00044C4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Герб - это символ города. Составлялся он не как набор эмблем и изображений, расположенных произвольно, а соответственно определенным канонам геральдики.</w:t>
      </w:r>
    </w:p>
    <w:p w:rsidR="00044C42" w:rsidRPr="00566DE1" w:rsidRDefault="00044C42" w:rsidP="00044C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6DE1">
        <w:rPr>
          <w:rFonts w:ascii="Times New Roman" w:hAnsi="Times New Roman" w:cs="Times New Roman"/>
          <w:b/>
          <w:sz w:val="24"/>
          <w:szCs w:val="24"/>
          <w:u w:val="single"/>
        </w:rPr>
        <w:t>«Внимание, вопрос».</w:t>
      </w:r>
    </w:p>
    <w:p w:rsidR="002F5D98" w:rsidRDefault="00044C42" w:rsidP="00044C42">
      <w:pPr>
        <w:spacing w:after="0"/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</w:pPr>
      <w:r w:rsidRPr="00566DE1"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  <w:t>9. Что символизируют гербы районов?</w:t>
      </w:r>
    </w:p>
    <w:p w:rsidR="000405DB" w:rsidRPr="00566DE1" w:rsidRDefault="000405DB" w:rsidP="00044C42">
      <w:pPr>
        <w:spacing w:after="0"/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</w:pPr>
    </w:p>
    <w:p w:rsidR="00E92EB2" w:rsidRDefault="000405DB" w:rsidP="00E9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2EB2" w:rsidRPr="00044C42">
        <w:rPr>
          <w:rFonts w:ascii="Times New Roman" w:hAnsi="Times New Roman" w:cs="Times New Roman"/>
          <w:b/>
          <w:sz w:val="24"/>
          <w:szCs w:val="24"/>
          <w:u w:val="single"/>
        </w:rPr>
        <w:t>«Внимание, вопрос».</w:t>
      </w:r>
    </w:p>
    <w:p w:rsidR="00E92EB2" w:rsidRPr="00E92EB2" w:rsidRDefault="00E92EB2" w:rsidP="00E9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EB2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Кому поставлены эти памятники? Расположите их в хронологическом порядке – по времени существования героев или происходящих  событий. </w:t>
      </w:r>
      <w:r w:rsidR="000405DB" w:rsidRPr="000405DB">
        <w:rPr>
          <w:rFonts w:ascii="Times New Roman" w:hAnsi="Times New Roman" w:cs="Times New Roman"/>
          <w:sz w:val="24"/>
          <w:szCs w:val="24"/>
        </w:rPr>
        <w:t>(Задание на карточке или экране).</w:t>
      </w:r>
    </w:p>
    <w:p w:rsidR="00B47688" w:rsidRDefault="00B47688" w:rsidP="00044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DB" w:rsidRDefault="00E92EB2" w:rsidP="00E92E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2EB2">
        <w:rPr>
          <w:color w:val="000000"/>
        </w:rPr>
        <w:t xml:space="preserve">В Россию эта культура была завезена  в начале </w:t>
      </w:r>
      <w:r>
        <w:rPr>
          <w:color w:val="000000"/>
        </w:rPr>
        <w:t xml:space="preserve">18 </w:t>
      </w:r>
      <w:r w:rsidRPr="00E92EB2">
        <w:rPr>
          <w:color w:val="000000"/>
        </w:rPr>
        <w:t>века из Голландии. Крепостной крестьянин графа Шереметьева</w:t>
      </w:r>
      <w:r>
        <w:rPr>
          <w:color w:val="000000"/>
        </w:rPr>
        <w:t xml:space="preserve"> - </w:t>
      </w:r>
      <w:r w:rsidRPr="00E92EB2">
        <w:rPr>
          <w:color w:val="000000"/>
        </w:rPr>
        <w:t xml:space="preserve"> Даниил Сергеевич </w:t>
      </w:r>
      <w:proofErr w:type="spellStart"/>
      <w:r w:rsidRPr="00E92EB2">
        <w:rPr>
          <w:color w:val="000000"/>
        </w:rPr>
        <w:t>Бокарев</w:t>
      </w:r>
      <w:proofErr w:type="spellEnd"/>
      <w:r w:rsidRPr="00E92EB2">
        <w:rPr>
          <w:color w:val="000000"/>
        </w:rPr>
        <w:t xml:space="preserve">, додумался получать из него ценный пищевой продукт. Случилось это в 1829 году.  Даниил </w:t>
      </w:r>
      <w:proofErr w:type="spellStart"/>
      <w:r w:rsidRPr="00E92EB2">
        <w:rPr>
          <w:color w:val="000000"/>
        </w:rPr>
        <w:t>Бокарев</w:t>
      </w:r>
      <w:proofErr w:type="spellEnd"/>
      <w:r w:rsidRPr="00E92EB2">
        <w:rPr>
          <w:color w:val="000000"/>
        </w:rPr>
        <w:t xml:space="preserve"> посадил у себя на участке немного этих растений. И, когда они вызрели, решил на ручной машине выдавить их.</w:t>
      </w:r>
      <w:r>
        <w:rPr>
          <w:color w:val="000000"/>
        </w:rPr>
        <w:t xml:space="preserve"> О</w:t>
      </w:r>
      <w:r w:rsidRPr="00E92EB2">
        <w:rPr>
          <w:color w:val="000000"/>
        </w:rPr>
        <w:t xml:space="preserve">н был удивлен и счастлив, когда у него вышел  </w:t>
      </w:r>
      <w:proofErr w:type="gramStart"/>
      <w:r w:rsidRPr="00E92EB2">
        <w:rPr>
          <w:color w:val="000000"/>
        </w:rPr>
        <w:t>совершенно замечательный</w:t>
      </w:r>
      <w:proofErr w:type="gramEnd"/>
      <w:r w:rsidRPr="00E92EB2">
        <w:rPr>
          <w:color w:val="000000"/>
        </w:rPr>
        <w:t xml:space="preserve"> продукт.</w:t>
      </w:r>
      <w:r>
        <w:rPr>
          <w:color w:val="000000"/>
        </w:rPr>
        <w:t xml:space="preserve"> </w:t>
      </w:r>
      <w:r w:rsidRPr="00E92EB2">
        <w:rPr>
          <w:color w:val="000000"/>
        </w:rPr>
        <w:t xml:space="preserve">Уже спустя четыре года в Алексеевке, где жил крестьянин, было построено первое предприятие в мире </w:t>
      </w:r>
      <w:r>
        <w:rPr>
          <w:color w:val="000000"/>
        </w:rPr>
        <w:t xml:space="preserve">по производству этого продукта, </w:t>
      </w:r>
      <w:r w:rsidRPr="00E92EB2">
        <w:rPr>
          <w:color w:val="000000"/>
        </w:rPr>
        <w:t>к 1860 году в этом регионе работало более 160 таких заводов. А через несколько лет его  стали экспортировать за границу.</w:t>
      </w:r>
    </w:p>
    <w:p w:rsidR="00E92EB2" w:rsidRPr="00E92EB2" w:rsidRDefault="00E92EB2" w:rsidP="00E92E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2EB2">
        <w:rPr>
          <w:rFonts w:eastAsiaTheme="minorHAnsi"/>
          <w:color w:val="252525"/>
          <w:lang w:eastAsia="en-US"/>
        </w:rPr>
        <w:t xml:space="preserve">К </w:t>
      </w:r>
      <w:r w:rsidRPr="00E92EB2">
        <w:rPr>
          <w:color w:val="000000"/>
        </w:rPr>
        <w:t>1913 году Россия стала главным экспортером этого продукта.</w:t>
      </w:r>
    </w:p>
    <w:p w:rsidR="00E92EB2" w:rsidRPr="00E92EB2" w:rsidRDefault="00E92EB2" w:rsidP="00E9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EB2">
        <w:rPr>
          <w:rFonts w:ascii="Times New Roman" w:hAnsi="Times New Roman" w:cs="Times New Roman"/>
          <w:b/>
          <w:sz w:val="24"/>
          <w:szCs w:val="24"/>
          <w:u w:val="single"/>
        </w:rPr>
        <w:t>«Внимание, вопрос».</w:t>
      </w:r>
    </w:p>
    <w:p w:rsidR="00E92EB2" w:rsidRDefault="00E92EB2" w:rsidP="00E92EB2">
      <w:pPr>
        <w:shd w:val="clear" w:color="auto" w:fill="FFFFFF"/>
        <w:spacing w:after="0" w:line="240" w:lineRule="auto"/>
        <w:ind w:left="30" w:right="30"/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</w:pPr>
      <w:r w:rsidRPr="00E92EB2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11. Назовите растение и сам продукт</w:t>
      </w:r>
      <w:r w:rsidR="000405DB"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  <w:t>.</w:t>
      </w:r>
    </w:p>
    <w:p w:rsidR="000405DB" w:rsidRPr="00E92EB2" w:rsidRDefault="000405DB" w:rsidP="00E92EB2">
      <w:pPr>
        <w:shd w:val="clear" w:color="auto" w:fill="FFFFFF"/>
        <w:spacing w:after="0" w:line="240" w:lineRule="auto"/>
        <w:ind w:left="30" w:right="30"/>
        <w:rPr>
          <w:rFonts w:ascii="Times New Roman" w:hAnsi="Times New Roman" w:cs="Times New Roman"/>
          <w:b/>
          <w:color w:val="252525"/>
          <w:sz w:val="24"/>
          <w:szCs w:val="24"/>
          <w:u w:val="single"/>
        </w:rPr>
      </w:pPr>
    </w:p>
    <w:p w:rsidR="00E92EB2" w:rsidRPr="00E92EB2" w:rsidRDefault="00E92EB2" w:rsidP="00E9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Подведение итогов.</w:t>
      </w:r>
    </w:p>
    <w:sectPr w:rsidR="00E92EB2" w:rsidRPr="00E92EB2" w:rsidSect="00B47688">
      <w:head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21" w:rsidRDefault="00781D21" w:rsidP="00AB3CD4">
      <w:pPr>
        <w:spacing w:after="0" w:line="240" w:lineRule="auto"/>
      </w:pPr>
      <w:r>
        <w:separator/>
      </w:r>
    </w:p>
  </w:endnote>
  <w:endnote w:type="continuationSeparator" w:id="0">
    <w:p w:rsidR="00781D21" w:rsidRDefault="00781D21" w:rsidP="00AB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21" w:rsidRDefault="00781D21" w:rsidP="00AB3CD4">
      <w:pPr>
        <w:spacing w:after="0" w:line="240" w:lineRule="auto"/>
      </w:pPr>
      <w:r>
        <w:separator/>
      </w:r>
    </w:p>
  </w:footnote>
  <w:footnote w:type="continuationSeparator" w:id="0">
    <w:p w:rsidR="00781D21" w:rsidRDefault="00781D21" w:rsidP="00AB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813"/>
      <w:docPartObj>
        <w:docPartGallery w:val="Page Numbers (Top of Page)"/>
        <w:docPartUnique/>
      </w:docPartObj>
    </w:sdtPr>
    <w:sdtContent>
      <w:p w:rsidR="00AB3CD4" w:rsidRDefault="003B5129">
        <w:pPr>
          <w:pStyle w:val="a8"/>
          <w:jc w:val="right"/>
        </w:pPr>
        <w:fldSimple w:instr=" PAGE   \* MERGEFORMAT ">
          <w:r w:rsidR="000405DB">
            <w:rPr>
              <w:noProof/>
            </w:rPr>
            <w:t>3</w:t>
          </w:r>
        </w:fldSimple>
      </w:p>
    </w:sdtContent>
  </w:sdt>
  <w:p w:rsidR="00AB3CD4" w:rsidRDefault="00AB3C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3F7D"/>
    <w:multiLevelType w:val="multilevel"/>
    <w:tmpl w:val="D22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95A94"/>
    <w:multiLevelType w:val="multilevel"/>
    <w:tmpl w:val="736A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B69B3"/>
    <w:multiLevelType w:val="multilevel"/>
    <w:tmpl w:val="C65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B3642B"/>
    <w:multiLevelType w:val="multilevel"/>
    <w:tmpl w:val="015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5D2"/>
    <w:rsid w:val="00016EFB"/>
    <w:rsid w:val="00017833"/>
    <w:rsid w:val="0003066F"/>
    <w:rsid w:val="000405DB"/>
    <w:rsid w:val="00044C42"/>
    <w:rsid w:val="00075227"/>
    <w:rsid w:val="00095CD2"/>
    <w:rsid w:val="000A339D"/>
    <w:rsid w:val="001A4C3E"/>
    <w:rsid w:val="001A6B09"/>
    <w:rsid w:val="002B297E"/>
    <w:rsid w:val="002F5D98"/>
    <w:rsid w:val="003B5129"/>
    <w:rsid w:val="003D3F32"/>
    <w:rsid w:val="003F2FD2"/>
    <w:rsid w:val="00451D8D"/>
    <w:rsid w:val="00461E33"/>
    <w:rsid w:val="004B72B7"/>
    <w:rsid w:val="004E7AD6"/>
    <w:rsid w:val="00512C55"/>
    <w:rsid w:val="00526308"/>
    <w:rsid w:val="005420FF"/>
    <w:rsid w:val="00566DE1"/>
    <w:rsid w:val="005E07CC"/>
    <w:rsid w:val="006405D2"/>
    <w:rsid w:val="00705BED"/>
    <w:rsid w:val="00781D21"/>
    <w:rsid w:val="007F3EF4"/>
    <w:rsid w:val="00871AE7"/>
    <w:rsid w:val="008B0DBA"/>
    <w:rsid w:val="008D7CD0"/>
    <w:rsid w:val="008E5EE2"/>
    <w:rsid w:val="00912E68"/>
    <w:rsid w:val="00AB12A7"/>
    <w:rsid w:val="00AB3CD4"/>
    <w:rsid w:val="00AE15C1"/>
    <w:rsid w:val="00B47688"/>
    <w:rsid w:val="00B765D0"/>
    <w:rsid w:val="00B9119E"/>
    <w:rsid w:val="00C04A3E"/>
    <w:rsid w:val="00C5366E"/>
    <w:rsid w:val="00CB5FFE"/>
    <w:rsid w:val="00CC4C50"/>
    <w:rsid w:val="00CC7C9B"/>
    <w:rsid w:val="00D34BC2"/>
    <w:rsid w:val="00D72D89"/>
    <w:rsid w:val="00D80A68"/>
    <w:rsid w:val="00DA6606"/>
    <w:rsid w:val="00DE5A73"/>
    <w:rsid w:val="00E411B9"/>
    <w:rsid w:val="00E92EB2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CD2"/>
  </w:style>
  <w:style w:type="paragraph" w:customStyle="1" w:styleId="ipstypereset">
    <w:name w:val="ipstype_reset"/>
    <w:basedOn w:val="a"/>
    <w:rsid w:val="0009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5C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CD4"/>
  </w:style>
  <w:style w:type="paragraph" w:styleId="aa">
    <w:name w:val="footer"/>
    <w:basedOn w:val="a"/>
    <w:link w:val="ab"/>
    <w:uiPriority w:val="99"/>
    <w:semiHidden/>
    <w:unhideWhenUsed/>
    <w:rsid w:val="00AB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84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0198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865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90009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8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90306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3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99940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24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49014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92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6750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77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24702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5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29856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56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10373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24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08880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66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7070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56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5071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5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94184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59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13516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6%D0%B5%D0%BD%D0%B5%D1%80" TargetMode="External"/><Relationship Id="rId13" Type="http://schemas.openxmlformats.org/officeDocument/2006/relationships/hyperlink" Target="https://ru.wikipedia.org/wiki/%D0%93%D0%B5%D1%80%D0%BE%D0%B9_%D0%A2%D1%80%D1%83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9" TargetMode="External"/><Relationship Id="rId12" Type="http://schemas.openxmlformats.org/officeDocument/2006/relationships/hyperlink" Target="https://ru.wikipedia.org/wiki/%D0%90%D0%BA%D0%B0%D0%B4%D0%B5%D0%BC%D0%B8%D1%8F_%D0%BD%D0%B0%D1%83%D0%BA_%D0%A1%D0%A1%D0%A1%D0%A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1%87%D1%91%D0%BD%D1%8B%D0%B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8%D0%B7%D0%BE%D0%B1%D1%80%D0%B5%D1%82%D0%B0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0%BE%D1%80" TargetMode="External"/><Relationship Id="rId14" Type="http://schemas.openxmlformats.org/officeDocument/2006/relationships/hyperlink" Target="http://ashkalov.ru/pochetnie-grazd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17</cp:revision>
  <cp:lastPrinted>2016-10-24T15:06:00Z</cp:lastPrinted>
  <dcterms:created xsi:type="dcterms:W3CDTF">2016-10-22T16:16:00Z</dcterms:created>
  <dcterms:modified xsi:type="dcterms:W3CDTF">2016-12-26T14:18:00Z</dcterms:modified>
</cp:coreProperties>
</file>