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40" w:rsidRDefault="00387C40" w:rsidP="00387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C40" w:rsidRPr="00387C40" w:rsidRDefault="00387C40" w:rsidP="00387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C40" w:rsidRPr="00387C40" w:rsidRDefault="00387C40" w:rsidP="00387C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7C40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87C40" w:rsidRPr="00387C40" w:rsidRDefault="00387C40" w:rsidP="00387C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7C40" w:rsidRDefault="00387C40" w:rsidP="0038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C40">
        <w:rPr>
          <w:rFonts w:ascii="Times New Roman" w:hAnsi="Times New Roman" w:cs="Times New Roman"/>
          <w:sz w:val="28"/>
          <w:szCs w:val="28"/>
        </w:rPr>
        <w:t>СЦЕНАРИЙ УРОЧНОГО ЗАНЯТИЯ</w:t>
      </w:r>
    </w:p>
    <w:p w:rsidR="00387C40" w:rsidRDefault="00387C40" w:rsidP="0038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</w:t>
      </w:r>
      <w:r w:rsidRPr="00F67232">
        <w:rPr>
          <w:rFonts w:ascii="Times New Roman" w:hAnsi="Times New Roman" w:cs="Times New Roman"/>
          <w:sz w:val="28"/>
          <w:szCs w:val="28"/>
        </w:rPr>
        <w:t>Рефинансирование кредитов: что надо знать и как действовать?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7C40" w:rsidRDefault="00387C40" w:rsidP="0038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40" w:rsidRPr="00387C40" w:rsidRDefault="00387C40" w:rsidP="0038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40" w:rsidRPr="00387C40" w:rsidRDefault="00387C40" w:rsidP="00387C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C40">
        <w:rPr>
          <w:rFonts w:ascii="Times New Roman" w:hAnsi="Times New Roman" w:cs="Times New Roman"/>
          <w:b/>
          <w:sz w:val="28"/>
          <w:szCs w:val="28"/>
        </w:rPr>
        <w:t>1</w:t>
      </w:r>
      <w:r w:rsidR="007851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7C40">
        <w:rPr>
          <w:rFonts w:ascii="Times New Roman" w:hAnsi="Times New Roman" w:cs="Times New Roman"/>
          <w:b/>
          <w:sz w:val="28"/>
          <w:szCs w:val="28"/>
        </w:rPr>
        <w:t xml:space="preserve">этап. Организационный </w:t>
      </w:r>
      <w:r w:rsidR="007851B3">
        <w:rPr>
          <w:rFonts w:ascii="Times New Roman" w:hAnsi="Times New Roman" w:cs="Times New Roman"/>
          <w:b/>
          <w:sz w:val="28"/>
          <w:szCs w:val="28"/>
        </w:rPr>
        <w:t>–</w:t>
      </w:r>
      <w:r w:rsidRPr="00387C40">
        <w:rPr>
          <w:rFonts w:ascii="Times New Roman" w:hAnsi="Times New Roman" w:cs="Times New Roman"/>
          <w:b/>
          <w:sz w:val="28"/>
          <w:szCs w:val="28"/>
        </w:rPr>
        <w:t xml:space="preserve"> мотивационный</w:t>
      </w:r>
      <w:r w:rsidR="007851B3">
        <w:rPr>
          <w:rFonts w:ascii="Times New Roman" w:hAnsi="Times New Roman" w:cs="Times New Roman"/>
          <w:b/>
          <w:sz w:val="28"/>
          <w:szCs w:val="28"/>
        </w:rPr>
        <w:t>.</w:t>
      </w:r>
    </w:p>
    <w:p w:rsidR="00387C40" w:rsidRDefault="00387C40" w:rsidP="0038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C40">
        <w:rPr>
          <w:rFonts w:ascii="Times New Roman" w:hAnsi="Times New Roman" w:cs="Times New Roman"/>
          <w:sz w:val="28"/>
          <w:szCs w:val="28"/>
        </w:rPr>
        <w:t>Проверка явки обучающихся. Проверка готовности обучающихся к занятию, создание благоприятной эмоционально-психологической атмосферы.</w:t>
      </w:r>
    </w:p>
    <w:p w:rsidR="00387C40" w:rsidRDefault="00387C40" w:rsidP="00387C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C40">
        <w:rPr>
          <w:rFonts w:ascii="Times New Roman" w:hAnsi="Times New Roman" w:cs="Times New Roman"/>
          <w:b/>
          <w:sz w:val="28"/>
          <w:szCs w:val="28"/>
        </w:rPr>
        <w:t>2</w:t>
      </w:r>
      <w:r w:rsidR="00785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C40">
        <w:rPr>
          <w:rFonts w:ascii="Times New Roman" w:hAnsi="Times New Roman" w:cs="Times New Roman"/>
          <w:b/>
          <w:sz w:val="28"/>
          <w:szCs w:val="28"/>
        </w:rPr>
        <w:t>этап. Введение в жизненную ситуацию и постановка практической задачи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7C40" w:rsidRDefault="00387C40" w:rsidP="006422B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81F">
        <w:rPr>
          <w:rFonts w:ascii="Times New Roman" w:hAnsi="Times New Roman" w:cs="Times New Roman"/>
          <w:sz w:val="28"/>
          <w:szCs w:val="28"/>
        </w:rPr>
        <w:t xml:space="preserve">В начале данного этапа </w:t>
      </w:r>
      <w:r>
        <w:rPr>
          <w:rFonts w:ascii="Times New Roman" w:hAnsi="Times New Roman" w:cs="Times New Roman"/>
          <w:sz w:val="28"/>
          <w:szCs w:val="28"/>
        </w:rPr>
        <w:t>учит</w:t>
      </w:r>
      <w:r w:rsidRPr="004C081F">
        <w:rPr>
          <w:rFonts w:ascii="Times New Roman" w:hAnsi="Times New Roman" w:cs="Times New Roman"/>
          <w:sz w:val="28"/>
          <w:szCs w:val="28"/>
        </w:rPr>
        <w:t xml:space="preserve">ель предлагает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тематический видеоролик, в котором показана ситуация </w:t>
      </w:r>
      <w:r w:rsidR="00235B7C">
        <w:rPr>
          <w:rFonts w:ascii="Times New Roman" w:hAnsi="Times New Roman" w:cs="Times New Roman"/>
          <w:sz w:val="28"/>
          <w:szCs w:val="28"/>
        </w:rPr>
        <w:t xml:space="preserve">необходимости рефинансирования потребительских кредитов </w:t>
      </w:r>
      <w:r>
        <w:rPr>
          <w:rFonts w:ascii="Times New Roman" w:hAnsi="Times New Roman" w:cs="Times New Roman"/>
          <w:sz w:val="28"/>
          <w:szCs w:val="28"/>
        </w:rPr>
        <w:t>с негативным результатом</w:t>
      </w:r>
      <w:r w:rsidR="00235B7C">
        <w:rPr>
          <w:rFonts w:ascii="Times New Roman" w:hAnsi="Times New Roman" w:cs="Times New Roman"/>
          <w:sz w:val="28"/>
          <w:szCs w:val="28"/>
        </w:rPr>
        <w:t>, связанным с неправильным выбором варианта рефинансирования. С целью подведения учащихся к формулировке темы занятия учитель задаёт ряд вопросов, направленных на анализ ситуации, показанной в ролике и выявляет уровень осведомлённости учащихся по вопросам рефинансирования кредита.</w:t>
      </w:r>
    </w:p>
    <w:p w:rsidR="00235B7C" w:rsidRDefault="00235B7C" w:rsidP="00235B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Отвечая на вопросы, обучающиеся формулируют тему и осознают её актуальность. Затем обучающиеся отвечают на вопрос: каких знаний и умений вам не хватает, чтобы, оказавшись в подобной ситуации, с выгодой рефинансировать свои кредиты. </w:t>
      </w:r>
    </w:p>
    <w:p w:rsidR="00235B7C" w:rsidRDefault="00235B7C" w:rsidP="00642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данный вопрос, обучающиеся формулируют практическую задачу урока:</w:t>
      </w:r>
      <w:r w:rsidRPr="00235B7C">
        <w:rPr>
          <w:rFonts w:ascii="Times New Roman" w:hAnsi="Times New Roman" w:cs="Times New Roman"/>
          <w:sz w:val="28"/>
          <w:szCs w:val="28"/>
        </w:rPr>
        <w:t xml:space="preserve"> </w:t>
      </w:r>
      <w:r w:rsidRPr="00F67232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8F2958">
        <w:rPr>
          <w:rFonts w:ascii="Times New Roman" w:hAnsi="Times New Roman" w:cs="Times New Roman"/>
          <w:sz w:val="28"/>
          <w:szCs w:val="28"/>
        </w:rPr>
        <w:t xml:space="preserve">определять в каких жизненных ситуациях следует принимать решение о </w:t>
      </w:r>
      <w:r w:rsidRPr="00F67232">
        <w:rPr>
          <w:rFonts w:ascii="Times New Roman" w:hAnsi="Times New Roman" w:cs="Times New Roman"/>
          <w:sz w:val="28"/>
          <w:szCs w:val="28"/>
        </w:rPr>
        <w:t>рефинанси</w:t>
      </w:r>
      <w:r>
        <w:rPr>
          <w:rFonts w:ascii="Times New Roman" w:hAnsi="Times New Roman" w:cs="Times New Roman"/>
          <w:sz w:val="28"/>
          <w:szCs w:val="28"/>
        </w:rPr>
        <w:t>ровани</w:t>
      </w:r>
      <w:r w:rsidR="008F29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потребительского кредита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67232">
        <w:rPr>
          <w:rFonts w:ascii="Times New Roman" w:hAnsi="Times New Roman" w:cs="Times New Roman"/>
          <w:sz w:val="28"/>
          <w:szCs w:val="28"/>
        </w:rPr>
        <w:t xml:space="preserve"> и получить первичные навыки подбора выгодного </w:t>
      </w:r>
      <w:r>
        <w:rPr>
          <w:rFonts w:ascii="Times New Roman" w:hAnsi="Times New Roman" w:cs="Times New Roman"/>
          <w:sz w:val="28"/>
          <w:szCs w:val="28"/>
        </w:rPr>
        <w:t>варианта рефинансирования</w:t>
      </w:r>
      <w:r w:rsidRPr="00F67232">
        <w:rPr>
          <w:rFonts w:ascii="Times New Roman" w:hAnsi="Times New Roman" w:cs="Times New Roman"/>
          <w:sz w:val="28"/>
          <w:szCs w:val="28"/>
        </w:rPr>
        <w:t xml:space="preserve"> с помощью сервиса персонального подбора </w:t>
      </w:r>
      <w:r>
        <w:rPr>
          <w:rFonts w:ascii="Times New Roman" w:hAnsi="Times New Roman" w:cs="Times New Roman"/>
          <w:sz w:val="28"/>
          <w:szCs w:val="28"/>
        </w:rPr>
        <w:t xml:space="preserve">(на портале </w:t>
      </w:r>
      <w:proofErr w:type="spellStart"/>
      <w:r w:rsidRPr="00F67232">
        <w:rPr>
          <w:rFonts w:ascii="Times New Roman" w:hAnsi="Times New Roman" w:cs="Times New Roman"/>
          <w:sz w:val="28"/>
          <w:szCs w:val="28"/>
          <w:lang w:val="en-US"/>
        </w:rPr>
        <w:t>banki</w:t>
      </w:r>
      <w:proofErr w:type="spellEnd"/>
      <w:r w:rsidRPr="00F672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72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67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B7C" w:rsidRDefault="00235B7C" w:rsidP="00235B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7C40" w:rsidRPr="004C081F" w:rsidRDefault="00387C40" w:rsidP="00387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81F">
        <w:rPr>
          <w:rFonts w:ascii="Times New Roman" w:hAnsi="Times New Roman" w:cs="Times New Roman"/>
          <w:b/>
          <w:sz w:val="28"/>
          <w:szCs w:val="28"/>
        </w:rPr>
        <w:t xml:space="preserve">Этап 3. Постановка и решение учебных задач. Решение практической задачи. </w:t>
      </w:r>
    </w:p>
    <w:p w:rsidR="00387C40" w:rsidRPr="004C081F" w:rsidRDefault="00387C40" w:rsidP="0038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1F">
        <w:rPr>
          <w:rFonts w:ascii="Times New Roman" w:hAnsi="Times New Roman" w:cs="Times New Roman"/>
          <w:sz w:val="28"/>
          <w:szCs w:val="28"/>
        </w:rPr>
        <w:t>На этом этапе, который является основным и продолжается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на теоретическую часть – </w:t>
      </w:r>
      <w:r w:rsidR="00235B7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  <w:r w:rsidRPr="004C081F">
        <w:rPr>
          <w:rFonts w:ascii="Times New Roman" w:hAnsi="Times New Roman" w:cs="Times New Roman"/>
          <w:sz w:val="28"/>
          <w:szCs w:val="28"/>
        </w:rPr>
        <w:t xml:space="preserve">, обучающиеся принимают участие в разных формах работы. В начале этапа с </w:t>
      </w:r>
      <w:proofErr w:type="gramStart"/>
      <w:r w:rsidRPr="004C081F">
        <w:rPr>
          <w:rFonts w:ascii="Times New Roman" w:hAnsi="Times New Roman" w:cs="Times New Roman"/>
          <w:sz w:val="28"/>
          <w:szCs w:val="28"/>
        </w:rPr>
        <w:t>целью  освоения</w:t>
      </w:r>
      <w:proofErr w:type="gramEnd"/>
      <w:r w:rsidRPr="004C081F">
        <w:rPr>
          <w:rFonts w:ascii="Times New Roman" w:hAnsi="Times New Roman" w:cs="Times New Roman"/>
          <w:sz w:val="28"/>
          <w:szCs w:val="28"/>
        </w:rPr>
        <w:t xml:space="preserve"> базовых знаний по теме они прослушивают лекцию – беседу и принимают в ней участие, отвечая  на вопросы учителя </w:t>
      </w:r>
      <w:r w:rsidRPr="004C081F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235B7C">
        <w:rPr>
          <w:rFonts w:ascii="Times New Roman" w:hAnsi="Times New Roman" w:cs="Times New Roman"/>
          <w:i/>
          <w:sz w:val="28"/>
          <w:szCs w:val="28"/>
        </w:rPr>
        <w:t>2</w:t>
      </w:r>
      <w:r w:rsidRPr="004C081F">
        <w:rPr>
          <w:rFonts w:ascii="Times New Roman" w:hAnsi="Times New Roman" w:cs="Times New Roman"/>
          <w:i/>
          <w:sz w:val="28"/>
          <w:szCs w:val="28"/>
        </w:rPr>
        <w:t>).</w:t>
      </w:r>
      <w:r w:rsidRPr="004C081F">
        <w:rPr>
          <w:rFonts w:ascii="Times New Roman" w:hAnsi="Times New Roman" w:cs="Times New Roman"/>
          <w:sz w:val="28"/>
          <w:szCs w:val="28"/>
        </w:rPr>
        <w:t xml:space="preserve"> Одновременно они просматривают учебную презентацию по материалам лекции </w:t>
      </w:r>
      <w:r w:rsidRPr="004C081F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235B7C">
        <w:rPr>
          <w:rFonts w:ascii="Times New Roman" w:hAnsi="Times New Roman" w:cs="Times New Roman"/>
          <w:i/>
          <w:sz w:val="28"/>
          <w:szCs w:val="28"/>
        </w:rPr>
        <w:t>3</w:t>
      </w:r>
      <w:r w:rsidRPr="004C081F">
        <w:rPr>
          <w:rFonts w:ascii="Times New Roman" w:hAnsi="Times New Roman" w:cs="Times New Roman"/>
          <w:i/>
          <w:sz w:val="28"/>
          <w:szCs w:val="28"/>
        </w:rPr>
        <w:t>).</w:t>
      </w:r>
      <w:r w:rsidRPr="004C081F">
        <w:rPr>
          <w:rFonts w:ascii="Times New Roman" w:hAnsi="Times New Roman" w:cs="Times New Roman"/>
          <w:sz w:val="28"/>
          <w:szCs w:val="28"/>
        </w:rPr>
        <w:t xml:space="preserve"> Завершив изучение базовых понятий по теме в ходе лекции, обучающиеся выполняют задание на соответствие терминов и их содержания. </w:t>
      </w:r>
    </w:p>
    <w:p w:rsidR="00387C40" w:rsidRDefault="00387C40" w:rsidP="0038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1F">
        <w:rPr>
          <w:rFonts w:ascii="Times New Roman" w:hAnsi="Times New Roman" w:cs="Times New Roman"/>
          <w:sz w:val="28"/>
          <w:szCs w:val="28"/>
        </w:rPr>
        <w:t>После освоения теоретического материала обучающимся (каждому индивидуально) предлагается решить практическ</w:t>
      </w:r>
      <w:r w:rsidR="00D069D3">
        <w:rPr>
          <w:rFonts w:ascii="Times New Roman" w:hAnsi="Times New Roman" w:cs="Times New Roman"/>
          <w:sz w:val="28"/>
          <w:szCs w:val="28"/>
        </w:rPr>
        <w:t>ую</w:t>
      </w:r>
      <w:r w:rsidRPr="004C081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069D3">
        <w:rPr>
          <w:rFonts w:ascii="Times New Roman" w:hAnsi="Times New Roman" w:cs="Times New Roman"/>
          <w:sz w:val="28"/>
          <w:szCs w:val="28"/>
        </w:rPr>
        <w:t>у</w:t>
      </w:r>
      <w:r w:rsidRPr="004C081F">
        <w:rPr>
          <w:rFonts w:ascii="Times New Roman" w:hAnsi="Times New Roman" w:cs="Times New Roman"/>
          <w:sz w:val="28"/>
          <w:szCs w:val="28"/>
        </w:rPr>
        <w:t xml:space="preserve"> </w:t>
      </w:r>
      <w:r w:rsidR="007851B3">
        <w:rPr>
          <w:rFonts w:ascii="Times New Roman" w:hAnsi="Times New Roman" w:cs="Times New Roman"/>
          <w:sz w:val="28"/>
          <w:szCs w:val="28"/>
        </w:rPr>
        <w:t>(кейс</w:t>
      </w:r>
      <w:r w:rsidR="00D069D3">
        <w:rPr>
          <w:rFonts w:ascii="Times New Roman" w:hAnsi="Times New Roman" w:cs="Times New Roman"/>
          <w:sz w:val="28"/>
          <w:szCs w:val="28"/>
        </w:rPr>
        <w:t xml:space="preserve"> №1</w:t>
      </w:r>
      <w:r w:rsidR="008F2958">
        <w:rPr>
          <w:rFonts w:ascii="Times New Roman" w:hAnsi="Times New Roman" w:cs="Times New Roman"/>
          <w:sz w:val="28"/>
          <w:szCs w:val="28"/>
        </w:rPr>
        <w:t xml:space="preserve"> – Приложение 4</w:t>
      </w:r>
      <w:r w:rsidR="007851B3">
        <w:rPr>
          <w:rFonts w:ascii="Times New Roman" w:hAnsi="Times New Roman" w:cs="Times New Roman"/>
          <w:sz w:val="28"/>
          <w:szCs w:val="28"/>
        </w:rPr>
        <w:t>) по трём</w:t>
      </w:r>
      <w:r w:rsidRPr="004C081F">
        <w:rPr>
          <w:rFonts w:ascii="Times New Roman" w:hAnsi="Times New Roman" w:cs="Times New Roman"/>
          <w:sz w:val="28"/>
          <w:szCs w:val="28"/>
        </w:rPr>
        <w:t xml:space="preserve"> вариантам.</w:t>
      </w:r>
    </w:p>
    <w:p w:rsidR="00D069D3" w:rsidRDefault="00D069D3" w:rsidP="0038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кейсе предлагается провести анализ указанной жизненной ситуации и порекомендовать конкретной семье, какое решение будет правильным по </w:t>
      </w:r>
      <w:r>
        <w:rPr>
          <w:rFonts w:ascii="Times New Roman" w:hAnsi="Times New Roman" w:cs="Times New Roman"/>
          <w:sz w:val="28"/>
          <w:szCs w:val="28"/>
        </w:rPr>
        <w:lastRenderedPageBreak/>
        <w:t>поводу рефинансирования потребительских кредитов (в первом варианте таким решением бу</w:t>
      </w:r>
      <w:r w:rsidR="00A348E8">
        <w:rPr>
          <w:rFonts w:ascii="Times New Roman" w:hAnsi="Times New Roman" w:cs="Times New Roman"/>
          <w:sz w:val="28"/>
          <w:szCs w:val="28"/>
        </w:rPr>
        <w:t xml:space="preserve">дет: </w:t>
      </w:r>
      <w:r>
        <w:rPr>
          <w:rFonts w:ascii="Times New Roman" w:hAnsi="Times New Roman" w:cs="Times New Roman"/>
          <w:sz w:val="28"/>
          <w:szCs w:val="28"/>
        </w:rPr>
        <w:t xml:space="preserve">рефинансировать кредиты; во втором: отказаться от рефинансирования; в третьем: использовать вариант рефинансирования с получением дополнительных заёмных средств). </w:t>
      </w:r>
    </w:p>
    <w:p w:rsidR="008F2958" w:rsidRDefault="00A348E8" w:rsidP="0038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F2958">
        <w:rPr>
          <w:rFonts w:ascii="Times New Roman" w:hAnsi="Times New Roman" w:cs="Times New Roman"/>
          <w:sz w:val="28"/>
          <w:szCs w:val="28"/>
        </w:rPr>
        <w:t>этого кейса</w:t>
      </w:r>
      <w:proofErr w:type="gramEnd"/>
      <w:r w:rsidR="008F2958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8F2958" w:rsidRPr="008F2958">
        <w:rPr>
          <w:rFonts w:ascii="Times New Roman" w:hAnsi="Times New Roman" w:cs="Times New Roman"/>
          <w:sz w:val="28"/>
          <w:szCs w:val="28"/>
        </w:rPr>
        <w:t>науч</w:t>
      </w:r>
      <w:r w:rsidR="008F2958">
        <w:rPr>
          <w:rFonts w:ascii="Times New Roman" w:hAnsi="Times New Roman" w:cs="Times New Roman"/>
          <w:sz w:val="28"/>
          <w:szCs w:val="28"/>
        </w:rPr>
        <w:t>атся</w:t>
      </w:r>
      <w:r w:rsidR="008F2958" w:rsidRPr="008F2958">
        <w:rPr>
          <w:rFonts w:ascii="Times New Roman" w:hAnsi="Times New Roman" w:cs="Times New Roman"/>
          <w:sz w:val="28"/>
          <w:szCs w:val="28"/>
        </w:rPr>
        <w:t xml:space="preserve"> определять в каких жизненных ситуациях следует принимать решение о рефинансировании потребительского кредита (-</w:t>
      </w:r>
      <w:proofErr w:type="spellStart"/>
      <w:r w:rsidR="008F2958" w:rsidRPr="008F29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F2958" w:rsidRPr="008F2958">
        <w:rPr>
          <w:rFonts w:ascii="Times New Roman" w:hAnsi="Times New Roman" w:cs="Times New Roman"/>
          <w:sz w:val="28"/>
          <w:szCs w:val="28"/>
        </w:rPr>
        <w:t>)</w:t>
      </w:r>
      <w:r w:rsidR="008F2958">
        <w:rPr>
          <w:rFonts w:ascii="Times New Roman" w:hAnsi="Times New Roman" w:cs="Times New Roman"/>
          <w:sz w:val="28"/>
          <w:szCs w:val="28"/>
        </w:rPr>
        <w:t>.</w:t>
      </w:r>
    </w:p>
    <w:p w:rsidR="00D069D3" w:rsidRDefault="00D069D3" w:rsidP="00D0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обучающиеся разделяются на три команды для выполнения творческого задания (составление памятки-инструкции по выбору выгодного варианта рефинансирования потребительских кредитов для сверстников и родителей). На слайде они знакомятся с шаблоном данной памятки, подготовленным учителем</w:t>
      </w:r>
      <w:r w:rsidR="008F2958">
        <w:rPr>
          <w:rFonts w:ascii="Times New Roman" w:hAnsi="Times New Roman" w:cs="Times New Roman"/>
          <w:sz w:val="28"/>
          <w:szCs w:val="28"/>
        </w:rPr>
        <w:t xml:space="preserve"> (Приложение 5) и заполняют его, используя теоретический материал из учебной презентации и ряд электронных ресурсов сети Интернет. Для самооценки </w:t>
      </w:r>
      <w:proofErr w:type="gramStart"/>
      <w:r w:rsidR="008F2958">
        <w:rPr>
          <w:rFonts w:ascii="Times New Roman" w:hAnsi="Times New Roman" w:cs="Times New Roman"/>
          <w:sz w:val="28"/>
          <w:szCs w:val="28"/>
        </w:rPr>
        <w:t>выполнения этого задания</w:t>
      </w:r>
      <w:proofErr w:type="gramEnd"/>
      <w:r w:rsidR="008F2958">
        <w:rPr>
          <w:rFonts w:ascii="Times New Roman" w:hAnsi="Times New Roman" w:cs="Times New Roman"/>
          <w:sz w:val="28"/>
          <w:szCs w:val="28"/>
        </w:rPr>
        <w:t xml:space="preserve"> обучающиеся сравнивают содержание созданных ими памяток с образцом, предложенным учителем</w:t>
      </w:r>
      <w:r w:rsidR="004367EF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="008F2958">
        <w:rPr>
          <w:rFonts w:ascii="Times New Roman" w:hAnsi="Times New Roman" w:cs="Times New Roman"/>
          <w:sz w:val="28"/>
          <w:szCs w:val="28"/>
        </w:rPr>
        <w:t xml:space="preserve">. Обучающимся предлагается по определённым критериям оценить результаты групповой работы по составлению памятки. </w:t>
      </w:r>
    </w:p>
    <w:p w:rsidR="00700831" w:rsidRPr="008F2958" w:rsidRDefault="00387C40" w:rsidP="00700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1F">
        <w:rPr>
          <w:rFonts w:ascii="Times New Roman" w:hAnsi="Times New Roman" w:cs="Times New Roman"/>
          <w:sz w:val="28"/>
          <w:szCs w:val="28"/>
        </w:rPr>
        <w:t xml:space="preserve">Затем с целью </w:t>
      </w:r>
      <w:proofErr w:type="gramStart"/>
      <w:r w:rsidRPr="004C081F">
        <w:rPr>
          <w:rFonts w:ascii="Times New Roman" w:hAnsi="Times New Roman" w:cs="Times New Roman"/>
          <w:sz w:val="28"/>
          <w:szCs w:val="28"/>
        </w:rPr>
        <w:t xml:space="preserve">формирования первичных навыков </w:t>
      </w:r>
      <w:r w:rsidR="008F2958" w:rsidRPr="008F2958">
        <w:rPr>
          <w:rFonts w:ascii="Times New Roman" w:hAnsi="Times New Roman" w:cs="Times New Roman"/>
          <w:sz w:val="28"/>
          <w:szCs w:val="28"/>
        </w:rPr>
        <w:t>подбора выгодного варианта рефинансирования</w:t>
      </w:r>
      <w:proofErr w:type="gramEnd"/>
      <w:r w:rsidR="008F2958" w:rsidRPr="008F2958">
        <w:rPr>
          <w:rFonts w:ascii="Times New Roman" w:hAnsi="Times New Roman" w:cs="Times New Roman"/>
          <w:sz w:val="28"/>
          <w:szCs w:val="28"/>
        </w:rPr>
        <w:t xml:space="preserve"> </w:t>
      </w:r>
      <w:r w:rsidR="008F2958">
        <w:rPr>
          <w:rFonts w:ascii="Times New Roman" w:hAnsi="Times New Roman" w:cs="Times New Roman"/>
          <w:sz w:val="28"/>
          <w:szCs w:val="28"/>
        </w:rPr>
        <w:t>обучающиеся решают кейс № 2 по трём вариантам (индивидуальная работа)</w:t>
      </w:r>
      <w:r w:rsidR="00700831">
        <w:rPr>
          <w:rFonts w:ascii="Times New Roman" w:hAnsi="Times New Roman" w:cs="Times New Roman"/>
          <w:sz w:val="28"/>
          <w:szCs w:val="28"/>
        </w:rPr>
        <w:t xml:space="preserve"> </w:t>
      </w:r>
      <w:r w:rsidR="00700831" w:rsidRPr="008F2958">
        <w:rPr>
          <w:rFonts w:ascii="Times New Roman" w:hAnsi="Times New Roman" w:cs="Times New Roman"/>
          <w:sz w:val="28"/>
          <w:szCs w:val="28"/>
        </w:rPr>
        <w:t xml:space="preserve">с помощью сервиса персонального подбора </w:t>
      </w:r>
      <w:r w:rsidR="00700831">
        <w:rPr>
          <w:rFonts w:ascii="Times New Roman" w:hAnsi="Times New Roman" w:cs="Times New Roman"/>
          <w:sz w:val="28"/>
          <w:szCs w:val="28"/>
        </w:rPr>
        <w:t xml:space="preserve">рефинансирования </w:t>
      </w:r>
      <w:r w:rsidR="00700831" w:rsidRPr="008F2958">
        <w:rPr>
          <w:rFonts w:ascii="Times New Roman" w:hAnsi="Times New Roman" w:cs="Times New Roman"/>
          <w:sz w:val="28"/>
          <w:szCs w:val="28"/>
        </w:rPr>
        <w:t xml:space="preserve">(на портале </w:t>
      </w:r>
      <w:proofErr w:type="spellStart"/>
      <w:r w:rsidR="00700831" w:rsidRPr="008F2958">
        <w:rPr>
          <w:rFonts w:ascii="Times New Roman" w:hAnsi="Times New Roman" w:cs="Times New Roman"/>
          <w:sz w:val="28"/>
          <w:szCs w:val="28"/>
          <w:lang w:val="en-US"/>
        </w:rPr>
        <w:t>banki</w:t>
      </w:r>
      <w:proofErr w:type="spellEnd"/>
      <w:r w:rsidR="00700831" w:rsidRPr="008F29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0831" w:rsidRPr="008F29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00831" w:rsidRPr="008F2958">
        <w:rPr>
          <w:rFonts w:ascii="Times New Roman" w:hAnsi="Times New Roman" w:cs="Times New Roman"/>
          <w:sz w:val="28"/>
          <w:szCs w:val="28"/>
        </w:rPr>
        <w:t>)</w:t>
      </w:r>
      <w:r w:rsidR="00DF7960">
        <w:rPr>
          <w:rFonts w:ascii="Times New Roman" w:hAnsi="Times New Roman" w:cs="Times New Roman"/>
          <w:sz w:val="28"/>
          <w:szCs w:val="28"/>
        </w:rPr>
        <w:t xml:space="preserve"> – Приложение </w:t>
      </w:r>
      <w:r w:rsidR="004367EF">
        <w:rPr>
          <w:rFonts w:ascii="Times New Roman" w:hAnsi="Times New Roman" w:cs="Times New Roman"/>
          <w:sz w:val="28"/>
          <w:szCs w:val="28"/>
        </w:rPr>
        <w:t>7</w:t>
      </w:r>
      <w:r w:rsidR="00700831" w:rsidRPr="008F29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960" w:rsidRDefault="008F2958" w:rsidP="00DF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кейсе предлагается для анализа жизненная ситуация конкретной семьи, которая нуждается в рефинансировании потребительских кредитов. В кейсе прописаны уровень среднегодовых доходов семьи и её обязательства по выплате кредита</w:t>
      </w:r>
      <w:r w:rsidR="00700831">
        <w:rPr>
          <w:rFonts w:ascii="Times New Roman" w:hAnsi="Times New Roman" w:cs="Times New Roman"/>
          <w:sz w:val="28"/>
          <w:szCs w:val="28"/>
        </w:rPr>
        <w:t xml:space="preserve">. По вариантам различаются уровень доходов </w:t>
      </w:r>
      <w:proofErr w:type="gramStart"/>
      <w:r w:rsidR="00700831">
        <w:rPr>
          <w:rFonts w:ascii="Times New Roman" w:hAnsi="Times New Roman" w:cs="Times New Roman"/>
          <w:sz w:val="28"/>
          <w:szCs w:val="28"/>
        </w:rPr>
        <w:t xml:space="preserve">семьи,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60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="00DF7960">
        <w:rPr>
          <w:rFonts w:ascii="Times New Roman" w:hAnsi="Times New Roman" w:cs="Times New Roman"/>
          <w:sz w:val="28"/>
          <w:szCs w:val="28"/>
        </w:rPr>
        <w:t xml:space="preserve"> выплат, сумма ежемесячных платежей, срок выплаты. Проанализировав указанную в кейсе ситуацию, обучающимся предлагается для выполнения задание с помощью сервиса </w:t>
      </w:r>
      <w:r w:rsidR="00DF7960" w:rsidRPr="008F2958">
        <w:rPr>
          <w:rFonts w:ascii="Times New Roman" w:hAnsi="Times New Roman" w:cs="Times New Roman"/>
          <w:sz w:val="28"/>
          <w:szCs w:val="28"/>
        </w:rPr>
        <w:t xml:space="preserve">персонального подбора </w:t>
      </w:r>
      <w:r w:rsidR="00DF7960">
        <w:rPr>
          <w:rFonts w:ascii="Times New Roman" w:hAnsi="Times New Roman" w:cs="Times New Roman"/>
          <w:sz w:val="28"/>
          <w:szCs w:val="28"/>
        </w:rPr>
        <w:t xml:space="preserve">рефинансирования </w:t>
      </w:r>
      <w:r w:rsidR="00DF7960" w:rsidRPr="008F2958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DF7960" w:rsidRPr="008F2958">
        <w:rPr>
          <w:rFonts w:ascii="Times New Roman" w:hAnsi="Times New Roman" w:cs="Times New Roman"/>
          <w:sz w:val="28"/>
          <w:szCs w:val="28"/>
          <w:lang w:val="en-US"/>
        </w:rPr>
        <w:t>banki</w:t>
      </w:r>
      <w:proofErr w:type="spellEnd"/>
      <w:r w:rsidR="00DF7960" w:rsidRPr="008F29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7960" w:rsidRPr="008F29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7960">
        <w:rPr>
          <w:rFonts w:ascii="Times New Roman" w:hAnsi="Times New Roman" w:cs="Times New Roman"/>
          <w:sz w:val="28"/>
          <w:szCs w:val="28"/>
        </w:rPr>
        <w:t xml:space="preserve"> помочь </w:t>
      </w:r>
      <w:proofErr w:type="gramStart"/>
      <w:r w:rsidR="00DF7960">
        <w:rPr>
          <w:rFonts w:ascii="Times New Roman" w:hAnsi="Times New Roman" w:cs="Times New Roman"/>
          <w:sz w:val="28"/>
          <w:szCs w:val="28"/>
        </w:rPr>
        <w:t>семье  выбрать</w:t>
      </w:r>
      <w:proofErr w:type="gramEnd"/>
      <w:r w:rsidR="00DF7960">
        <w:rPr>
          <w:rFonts w:ascii="Times New Roman" w:hAnsi="Times New Roman" w:cs="Times New Roman"/>
          <w:sz w:val="28"/>
          <w:szCs w:val="28"/>
        </w:rPr>
        <w:t xml:space="preserve"> наиболее выгодный вариант рефинансирования её потребительских кредитов. </w:t>
      </w:r>
    </w:p>
    <w:p w:rsidR="00387C40" w:rsidRDefault="00387C40" w:rsidP="0038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1F">
        <w:rPr>
          <w:rFonts w:ascii="Times New Roman" w:hAnsi="Times New Roman" w:cs="Times New Roman"/>
          <w:sz w:val="28"/>
          <w:szCs w:val="28"/>
        </w:rPr>
        <w:t xml:space="preserve">Для выполнения этого задания преподаватель наглядно на слайде демонстрирует и поясняет краткую инструкцию по работе с </w:t>
      </w:r>
      <w:r w:rsidR="00700831">
        <w:rPr>
          <w:rFonts w:ascii="Times New Roman" w:hAnsi="Times New Roman" w:cs="Times New Roman"/>
          <w:sz w:val="28"/>
          <w:szCs w:val="28"/>
        </w:rPr>
        <w:t xml:space="preserve">сервисом </w:t>
      </w:r>
      <w:r w:rsidR="00700831" w:rsidRPr="008F2958">
        <w:rPr>
          <w:rFonts w:ascii="Times New Roman" w:hAnsi="Times New Roman" w:cs="Times New Roman"/>
          <w:sz w:val="28"/>
          <w:szCs w:val="28"/>
        </w:rPr>
        <w:t xml:space="preserve">персонального подбора </w:t>
      </w:r>
      <w:r w:rsidR="00700831">
        <w:rPr>
          <w:rFonts w:ascii="Times New Roman" w:hAnsi="Times New Roman" w:cs="Times New Roman"/>
          <w:sz w:val="28"/>
          <w:szCs w:val="28"/>
        </w:rPr>
        <w:t xml:space="preserve">рефинансирования </w:t>
      </w:r>
      <w:r w:rsidR="00700831" w:rsidRPr="008F2958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700831" w:rsidRPr="008F2958">
        <w:rPr>
          <w:rFonts w:ascii="Times New Roman" w:hAnsi="Times New Roman" w:cs="Times New Roman"/>
          <w:sz w:val="28"/>
          <w:szCs w:val="28"/>
          <w:lang w:val="en-US"/>
        </w:rPr>
        <w:t>banki</w:t>
      </w:r>
      <w:proofErr w:type="spellEnd"/>
      <w:r w:rsidR="00700831" w:rsidRPr="008F29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0831" w:rsidRPr="008F29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796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367EF">
        <w:rPr>
          <w:rFonts w:ascii="Times New Roman" w:hAnsi="Times New Roman" w:cs="Times New Roman"/>
          <w:sz w:val="28"/>
          <w:szCs w:val="28"/>
        </w:rPr>
        <w:t>8</w:t>
      </w:r>
      <w:r w:rsidR="00DF7960">
        <w:rPr>
          <w:rFonts w:ascii="Times New Roman" w:hAnsi="Times New Roman" w:cs="Times New Roman"/>
          <w:sz w:val="28"/>
          <w:szCs w:val="28"/>
        </w:rPr>
        <w:t>)</w:t>
      </w:r>
      <w:r w:rsidR="00700831">
        <w:rPr>
          <w:rFonts w:ascii="Times New Roman" w:hAnsi="Times New Roman" w:cs="Times New Roman"/>
          <w:sz w:val="28"/>
          <w:szCs w:val="28"/>
        </w:rPr>
        <w:t>.</w:t>
      </w:r>
    </w:p>
    <w:p w:rsidR="00505BF5" w:rsidRPr="00DF7960" w:rsidRDefault="00DF7960" w:rsidP="00DF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выполнения этого кейса будет являться скриншот итоговой страницы работы с сервисом </w:t>
      </w:r>
      <w:r w:rsidRPr="008F2958">
        <w:rPr>
          <w:rFonts w:ascii="Times New Roman" w:hAnsi="Times New Roman" w:cs="Times New Roman"/>
          <w:sz w:val="28"/>
          <w:szCs w:val="28"/>
        </w:rPr>
        <w:t xml:space="preserve">персонального подбора </w:t>
      </w:r>
      <w:r>
        <w:rPr>
          <w:rFonts w:ascii="Times New Roman" w:hAnsi="Times New Roman" w:cs="Times New Roman"/>
          <w:sz w:val="28"/>
          <w:szCs w:val="28"/>
        </w:rPr>
        <w:t xml:space="preserve">рефинансирования </w:t>
      </w:r>
      <w:r w:rsidRPr="008F2958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8F2958">
        <w:rPr>
          <w:rFonts w:ascii="Times New Roman" w:hAnsi="Times New Roman" w:cs="Times New Roman"/>
          <w:sz w:val="28"/>
          <w:szCs w:val="28"/>
          <w:lang w:val="en-US"/>
        </w:rPr>
        <w:t>banki</w:t>
      </w:r>
      <w:proofErr w:type="spellEnd"/>
      <w:r w:rsidRPr="008F29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29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7C40" w:rsidRDefault="00DF7960" w:rsidP="0038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C40" w:rsidRPr="004C081F">
        <w:rPr>
          <w:rFonts w:ascii="Times New Roman" w:hAnsi="Times New Roman" w:cs="Times New Roman"/>
          <w:sz w:val="28"/>
          <w:szCs w:val="28"/>
        </w:rPr>
        <w:t>По завершению происходит</w:t>
      </w:r>
      <w:r>
        <w:rPr>
          <w:rFonts w:ascii="Times New Roman" w:hAnsi="Times New Roman" w:cs="Times New Roman"/>
          <w:sz w:val="28"/>
          <w:szCs w:val="28"/>
        </w:rPr>
        <w:t xml:space="preserve"> групповое обсуждение результатов</w:t>
      </w:r>
      <w:r w:rsidR="00387C40" w:rsidRPr="004C081F">
        <w:rPr>
          <w:rFonts w:ascii="Times New Roman" w:hAnsi="Times New Roman" w:cs="Times New Roman"/>
          <w:sz w:val="28"/>
          <w:szCs w:val="28"/>
        </w:rPr>
        <w:t xml:space="preserve">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по кейсу 2</w:t>
      </w:r>
      <w:r w:rsidR="00387C40" w:rsidRPr="004C081F">
        <w:rPr>
          <w:rFonts w:ascii="Times New Roman" w:hAnsi="Times New Roman" w:cs="Times New Roman"/>
          <w:sz w:val="28"/>
          <w:szCs w:val="28"/>
        </w:rPr>
        <w:t>.</w:t>
      </w:r>
    </w:p>
    <w:p w:rsidR="00DF7960" w:rsidRPr="004C081F" w:rsidRDefault="00DF7960" w:rsidP="0038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960" w:rsidRDefault="00387C40" w:rsidP="0038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 4. Рефлексия </w:t>
      </w:r>
    </w:p>
    <w:p w:rsidR="00DF7960" w:rsidRPr="00DF7960" w:rsidRDefault="00DF7960" w:rsidP="0038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данном этапе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обучающимся предлагается вернуться к просмотру вводного видеоролика и порекомендовать человеку, имеющему негативный опыт рефинансирования кредитов, как правильно нужно было решить эту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проблему (что нужно было учесть </w:t>
      </w:r>
      <w:r w:rsidR="004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выборе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</w:t>
      </w:r>
      <w:r w:rsidR="004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рефинансировани</w:t>
      </w:r>
      <w:r w:rsidR="004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кредитов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387C40" w:rsidRPr="00F879C0" w:rsidRDefault="00387C40" w:rsidP="0038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87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Домашнее задание</w:t>
      </w:r>
    </w:p>
    <w:p w:rsidR="00421C4A" w:rsidRDefault="00387C40" w:rsidP="0038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Обучающимся предлагается </w:t>
      </w:r>
      <w:r w:rsidR="004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среди родителей и взрослых знакомых опрос по выявлению и оценке их опыта рефинансирования кредитов (заполняют бланки опросников, подготовленные учителем – Приложение </w:t>
      </w:r>
      <w:r w:rsidR="00436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421C4A" w:rsidRDefault="00421C4A" w:rsidP="0038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проведённого опроса предлагается обсудить на очередном заседании клуба Юного финансиста (работает клуб в рамках реализации программы внеурочной деятельности). </w:t>
      </w:r>
      <w:bookmarkEnd w:id="0"/>
    </w:p>
    <w:p w:rsidR="00421C4A" w:rsidRDefault="00421C4A" w:rsidP="0038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C40" w:rsidRPr="00BC4D41" w:rsidRDefault="00387C40" w:rsidP="00387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№№ 2-</w:t>
      </w:r>
      <w:r w:rsidR="00642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представлены в эл. виде.</w:t>
      </w:r>
    </w:p>
    <w:p w:rsidR="00387C40" w:rsidRPr="00BC4D41" w:rsidRDefault="00387C40" w:rsidP="00387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C40" w:rsidRPr="00BC4D41" w:rsidRDefault="00387C40" w:rsidP="00387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C40" w:rsidRDefault="00387C40" w:rsidP="00387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C40" w:rsidRDefault="00387C40" w:rsidP="00387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C40" w:rsidRDefault="00387C40" w:rsidP="00387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C40" w:rsidRDefault="00387C40" w:rsidP="00387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C40" w:rsidRDefault="00387C40" w:rsidP="00387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330"/>
    <w:multiLevelType w:val="hybridMultilevel"/>
    <w:tmpl w:val="F79A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CD"/>
    <w:rsid w:val="001A7700"/>
    <w:rsid w:val="001F4D31"/>
    <w:rsid w:val="002222D2"/>
    <w:rsid w:val="00235B7C"/>
    <w:rsid w:val="003814E8"/>
    <w:rsid w:val="00387C40"/>
    <w:rsid w:val="00421C4A"/>
    <w:rsid w:val="004367EF"/>
    <w:rsid w:val="00505BF5"/>
    <w:rsid w:val="006422B7"/>
    <w:rsid w:val="00700831"/>
    <w:rsid w:val="007851B3"/>
    <w:rsid w:val="007C7666"/>
    <w:rsid w:val="008F2958"/>
    <w:rsid w:val="00A348E8"/>
    <w:rsid w:val="00A461B7"/>
    <w:rsid w:val="00A74269"/>
    <w:rsid w:val="00AA1F52"/>
    <w:rsid w:val="00B359CD"/>
    <w:rsid w:val="00B86349"/>
    <w:rsid w:val="00CA031E"/>
    <w:rsid w:val="00D069D3"/>
    <w:rsid w:val="00DF7960"/>
    <w:rsid w:val="00F6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B604"/>
  <w15:docId w15:val="{9CB1B84F-D3E5-4336-8914-B0961483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66"/>
    <w:pPr>
      <w:ind w:left="720"/>
      <w:contextualSpacing/>
    </w:pPr>
  </w:style>
  <w:style w:type="table" w:styleId="a4">
    <w:name w:val="Table Grid"/>
    <w:basedOn w:val="a1"/>
    <w:uiPriority w:val="59"/>
    <w:rsid w:val="0038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1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A7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C0B80-4840-4345-B736-9612A894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2020-10-07T04:20:00Z</dcterms:created>
  <dcterms:modified xsi:type="dcterms:W3CDTF">2020-10-08T08:51:00Z</dcterms:modified>
</cp:coreProperties>
</file>